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ABDEC" w14:textId="1845488C" w:rsidR="00590EA0" w:rsidRPr="007414B9" w:rsidRDefault="00590EA0" w:rsidP="00590EA0">
      <w:pPr>
        <w:tabs>
          <w:tab w:val="center" w:pos="4536"/>
          <w:tab w:val="right" w:pos="7938"/>
          <w:tab w:val="right" w:pos="9639"/>
        </w:tabs>
        <w:ind w:right="2"/>
        <w:rPr>
          <w:rFonts w:ascii="Arial" w:hAnsi="Arial" w:cs="Arial"/>
          <w:b/>
          <w:bCs/>
          <w:sz w:val="24"/>
          <w:szCs w:val="18"/>
        </w:rPr>
      </w:pPr>
      <w:r w:rsidRPr="007414B9">
        <w:rPr>
          <w:rFonts w:ascii="Arial" w:hAnsi="Arial" w:cs="Arial"/>
          <w:b/>
          <w:bCs/>
          <w:sz w:val="24"/>
          <w:szCs w:val="18"/>
        </w:rPr>
        <w:t>3GPP TSG RAN WG1 #11</w:t>
      </w:r>
      <w:r w:rsidR="00E45346">
        <w:rPr>
          <w:rFonts w:ascii="Arial" w:hAnsi="Arial" w:cs="Arial"/>
          <w:b/>
          <w:bCs/>
          <w:sz w:val="24"/>
          <w:szCs w:val="18"/>
        </w:rPr>
        <w:t>5</w:t>
      </w:r>
      <w:r w:rsidRPr="007414B9">
        <w:rPr>
          <w:rFonts w:ascii="Arial" w:hAnsi="Arial" w:cs="Arial"/>
          <w:b/>
          <w:bCs/>
          <w:sz w:val="24"/>
          <w:szCs w:val="18"/>
        </w:rPr>
        <w:tab/>
      </w:r>
      <w:r w:rsidRPr="007414B9">
        <w:rPr>
          <w:rFonts w:ascii="Arial" w:hAnsi="Arial" w:cs="Arial"/>
          <w:b/>
          <w:bCs/>
          <w:sz w:val="24"/>
          <w:szCs w:val="18"/>
        </w:rPr>
        <w:tab/>
      </w:r>
      <w:r w:rsidRPr="007414B9">
        <w:rPr>
          <w:rFonts w:ascii="Arial" w:hAnsi="Arial" w:cs="Arial"/>
          <w:b/>
          <w:bCs/>
          <w:sz w:val="24"/>
          <w:szCs w:val="18"/>
        </w:rPr>
        <w:tab/>
        <w:t>R1-</w:t>
      </w:r>
      <w:r w:rsidR="005B2884" w:rsidRPr="007414B9">
        <w:rPr>
          <w:rFonts w:ascii="Arial" w:hAnsi="Arial" w:cs="Arial"/>
          <w:b/>
          <w:bCs/>
          <w:sz w:val="24"/>
          <w:szCs w:val="18"/>
        </w:rPr>
        <w:t>23</w:t>
      </w:r>
      <w:r w:rsidR="005B2884">
        <w:rPr>
          <w:rFonts w:ascii="Arial" w:hAnsi="Arial" w:cs="Arial"/>
          <w:b/>
          <w:bCs/>
          <w:sz w:val="24"/>
          <w:szCs w:val="18"/>
        </w:rPr>
        <w:t>1</w:t>
      </w:r>
      <w:r w:rsidR="005B2884" w:rsidRPr="005B2884">
        <w:rPr>
          <w:rFonts w:ascii="Arial" w:hAnsi="Arial" w:cs="Arial"/>
          <w:b/>
          <w:bCs/>
          <w:sz w:val="24"/>
          <w:szCs w:val="18"/>
        </w:rPr>
        <w:t>1850</w:t>
      </w:r>
    </w:p>
    <w:p w14:paraId="6C204A2E" w14:textId="0FD66136" w:rsidR="00590EA0" w:rsidRPr="00E6668F" w:rsidRDefault="00E45346" w:rsidP="00590EA0">
      <w:pPr>
        <w:tabs>
          <w:tab w:val="center" w:pos="4536"/>
          <w:tab w:val="right" w:pos="7938"/>
          <w:tab w:val="right" w:pos="9639"/>
        </w:tabs>
        <w:ind w:right="2"/>
        <w:rPr>
          <w:rFonts w:ascii="Arial" w:eastAsia="MS Mincho" w:hAnsi="Arial" w:cs="Arial"/>
          <w:b/>
          <w:bCs/>
          <w:sz w:val="24"/>
          <w:szCs w:val="18"/>
          <w:lang w:eastAsia="ja-JP"/>
        </w:rPr>
      </w:pPr>
      <w:r w:rsidRPr="00E45346">
        <w:rPr>
          <w:rFonts w:ascii="Arial" w:eastAsia="MS Mincho" w:hAnsi="Arial" w:cs="Arial"/>
          <w:b/>
          <w:bCs/>
          <w:sz w:val="24"/>
          <w:szCs w:val="18"/>
          <w:lang w:eastAsia="ja-JP"/>
        </w:rPr>
        <w:t>Chicago, USA, November 13</w:t>
      </w:r>
      <w:r w:rsidRPr="00E45346">
        <w:rPr>
          <w:rFonts w:ascii="Malgun Gothic" w:hAnsi="Malgun Gothic" w:cs="Malgun Gothic" w:hint="eastAsia"/>
          <w:b/>
          <w:bCs/>
          <w:sz w:val="24"/>
          <w:szCs w:val="18"/>
          <w:vertAlign w:val="superscript"/>
          <w:lang w:eastAsia="ko-KR"/>
        </w:rPr>
        <w:t>th</w:t>
      </w:r>
      <w:r w:rsidRPr="00E45346">
        <w:rPr>
          <w:rFonts w:ascii="Arial" w:eastAsia="MS Mincho" w:hAnsi="Arial" w:cs="Arial"/>
          <w:b/>
          <w:bCs/>
          <w:sz w:val="24"/>
          <w:szCs w:val="18"/>
          <w:lang w:eastAsia="ja-JP"/>
        </w:rPr>
        <w:t xml:space="preserve"> </w:t>
      </w:r>
      <w:r w:rsidRPr="00E45346">
        <w:rPr>
          <w:rFonts w:ascii="Arial" w:hAnsi="Arial" w:cs="Arial"/>
          <w:b/>
          <w:bCs/>
          <w:sz w:val="24"/>
          <w:szCs w:val="18"/>
        </w:rPr>
        <w:t>– November</w:t>
      </w:r>
      <w:r w:rsidRPr="00E45346">
        <w:rPr>
          <w:rFonts w:ascii="Arial" w:eastAsia="MS Mincho" w:hAnsi="Arial" w:cs="Arial"/>
          <w:b/>
          <w:bCs/>
          <w:sz w:val="24"/>
          <w:szCs w:val="18"/>
          <w:lang w:eastAsia="ja-JP"/>
        </w:rPr>
        <w:t xml:space="preserve"> 17</w:t>
      </w:r>
      <w:r w:rsidRPr="00E45346">
        <w:rPr>
          <w:rFonts w:ascii="Arial" w:eastAsia="MS Mincho" w:hAnsi="Arial" w:cs="Arial"/>
          <w:b/>
          <w:bCs/>
          <w:sz w:val="24"/>
          <w:szCs w:val="18"/>
          <w:vertAlign w:val="superscript"/>
          <w:lang w:eastAsia="ja-JP"/>
        </w:rPr>
        <w:t>th</w:t>
      </w:r>
      <w:r w:rsidR="00590EA0" w:rsidRPr="00E45346">
        <w:rPr>
          <w:rFonts w:ascii="Arial" w:hAnsi="Arial" w:cs="Arial"/>
          <w:b/>
          <w:bCs/>
          <w:sz w:val="22"/>
          <w:szCs w:val="16"/>
        </w:rPr>
        <w:t xml:space="preserve">, </w:t>
      </w:r>
      <w:r w:rsidR="00590EA0" w:rsidRPr="00590EA0">
        <w:rPr>
          <w:rFonts w:ascii="Arial" w:hAnsi="Arial" w:cs="Arial"/>
          <w:b/>
          <w:bCs/>
          <w:sz w:val="24"/>
          <w:szCs w:val="18"/>
        </w:rPr>
        <w:t>2023</w:t>
      </w:r>
    </w:p>
    <w:p w14:paraId="534B7880" w14:textId="01F71B7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590EA0">
        <w:rPr>
          <w:rFonts w:ascii="Arial" w:hAnsi="Arial"/>
          <w:sz w:val="24"/>
        </w:rPr>
        <w:t>5</w:t>
      </w:r>
      <w:r w:rsidR="00BD53C3">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564A9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cell DTX/DRX mechanism</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41123523" w:rsidR="00A4528F" w:rsidRDefault="00A4528F" w:rsidP="00235E4B">
      <w:pPr>
        <w:spacing w:after="120" w:line="288" w:lineRule="auto"/>
        <w:jc w:val="both"/>
        <w:rPr>
          <w:lang w:eastAsia="ko-KR"/>
        </w:rPr>
      </w:pPr>
      <w:r>
        <w:rPr>
          <w:lang w:eastAsia="ko-KR"/>
        </w:rPr>
        <w:t>A WI on network energy saving for NR was endorsed in [1]</w:t>
      </w:r>
      <w:r w:rsidRPr="001120A9">
        <w:rPr>
          <w:lang w:eastAsia="ko-KR"/>
        </w:rPr>
        <w:t>.</w:t>
      </w:r>
      <w:r>
        <w:rPr>
          <w:lang w:eastAsia="ko-KR"/>
        </w:rPr>
        <w:t xml:space="preserve"> One objective is to specify </w:t>
      </w:r>
      <w:r w:rsidRPr="00347FE8">
        <w:rPr>
          <w:bCs/>
        </w:rPr>
        <w:t>enhancement on cell DTX/DRX mechanism</w:t>
      </w:r>
      <w:r>
        <w:rPr>
          <w:bCs/>
        </w:rPr>
        <w:t xml:space="preserve"> as following</w:t>
      </w:r>
      <w:r w:rsidRPr="00AB3CBB">
        <w:rPr>
          <w:lang w:eastAsia="ko-KR"/>
        </w:rPr>
        <w:t>.</w:t>
      </w:r>
    </w:p>
    <w:p w14:paraId="68336A3F" w14:textId="77777777" w:rsidR="00A4528F" w:rsidRPr="00347FE8" w:rsidRDefault="00A4528F" w:rsidP="00235E4B">
      <w:pPr>
        <w:overflowPunct w:val="0"/>
        <w:autoSpaceDE w:val="0"/>
        <w:autoSpaceDN w:val="0"/>
        <w:adjustRightInd w:val="0"/>
        <w:spacing w:after="0" w:line="288" w:lineRule="auto"/>
        <w:ind w:left="720"/>
        <w:jc w:val="both"/>
        <w:textAlignment w:val="baseline"/>
        <w:rPr>
          <w:bCs/>
        </w:rPr>
      </w:pPr>
      <w:r w:rsidRPr="00347FE8">
        <w:rPr>
          <w:bCs/>
        </w:rPr>
        <w:t xml:space="preserve">Specify enhancement on cell DTX/DRX mechanism including the alignment of cell DTX/DRX and UE DRX in </w:t>
      </w:r>
      <w:r w:rsidRPr="0029710B">
        <w:rPr>
          <w:bCs/>
        </w:rPr>
        <w:t xml:space="preserve">RRC_CONNECTED </w:t>
      </w:r>
      <w:r w:rsidRPr="00347FE8">
        <w:rPr>
          <w:bCs/>
        </w:rPr>
        <w:t>mode, and inter-node information exchange on cell DTX/DRX [RAN2, RAN1, RAN3]</w:t>
      </w:r>
    </w:p>
    <w:p w14:paraId="177FD9C4" w14:textId="77777777" w:rsidR="00A4528F" w:rsidRPr="00347FE8" w:rsidRDefault="00A4528F" w:rsidP="00235E4B">
      <w:pPr>
        <w:numPr>
          <w:ilvl w:val="0"/>
          <w:numId w:val="12"/>
        </w:numPr>
        <w:overflowPunct w:val="0"/>
        <w:autoSpaceDE w:val="0"/>
        <w:autoSpaceDN w:val="0"/>
        <w:adjustRightInd w:val="0"/>
        <w:spacing w:beforeLines="50" w:before="120" w:afterLines="50" w:after="120" w:line="288" w:lineRule="auto"/>
        <w:ind w:left="1769" w:hanging="329"/>
        <w:jc w:val="both"/>
        <w:textAlignment w:val="baseline"/>
        <w:rPr>
          <w:bCs/>
          <w:lang w:eastAsia="zh-CN"/>
        </w:rPr>
      </w:pPr>
      <w:r w:rsidRPr="00347FE8">
        <w:rPr>
          <w:bCs/>
          <w:lang w:eastAsia="zh-CN"/>
        </w:rPr>
        <w:t>Note: No change for SSB transmission due to cell DTX/DRX.</w:t>
      </w:r>
    </w:p>
    <w:p w14:paraId="728D4E3D" w14:textId="1ED1F6BE" w:rsidR="00A4528F" w:rsidRPr="00A4528F" w:rsidRDefault="00A4528F" w:rsidP="00235E4B">
      <w:pPr>
        <w:numPr>
          <w:ilvl w:val="0"/>
          <w:numId w:val="12"/>
        </w:numPr>
        <w:overflowPunct w:val="0"/>
        <w:autoSpaceDE w:val="0"/>
        <w:autoSpaceDN w:val="0"/>
        <w:adjustRightInd w:val="0"/>
        <w:spacing w:beforeLines="50" w:before="120" w:afterLines="50" w:after="120" w:line="288" w:lineRule="auto"/>
        <w:ind w:left="176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181FA967" w14:textId="57C07B16" w:rsidR="005F69FB" w:rsidRDefault="005F69FB" w:rsidP="0036441D">
      <w:pPr>
        <w:spacing w:before="240" w:line="288" w:lineRule="auto"/>
        <w:jc w:val="both"/>
        <w:rPr>
          <w:rFonts w:eastAsiaTheme="minorEastAsia"/>
          <w:lang w:eastAsia="ko-KR"/>
        </w:rPr>
      </w:pPr>
      <w:r>
        <w:rPr>
          <w:rFonts w:eastAsiaTheme="minorEastAsia"/>
          <w:lang w:eastAsia="ko-KR"/>
        </w:rPr>
        <w:t>In RAN1#11</w:t>
      </w:r>
      <w:r w:rsidR="00590EA0">
        <w:rPr>
          <w:rFonts w:eastAsiaTheme="minorEastAsia"/>
          <w:lang w:eastAsia="ko-KR"/>
        </w:rPr>
        <w:t>4</w:t>
      </w:r>
      <w:r w:rsidR="000C1916">
        <w:rPr>
          <w:rFonts w:eastAsiaTheme="minorEastAsia"/>
          <w:lang w:eastAsia="ko-KR"/>
        </w:rPr>
        <w:t xml:space="preserve"> bis</w:t>
      </w:r>
      <w:r>
        <w:rPr>
          <w:rFonts w:eastAsiaTheme="minorEastAsia"/>
          <w:lang w:eastAsia="ko-KR"/>
        </w:rPr>
        <w:t xml:space="preserve"> meeting, the following agreements were achieved [2].</w:t>
      </w:r>
    </w:p>
    <w:tbl>
      <w:tblPr>
        <w:tblStyle w:val="TableGrid"/>
        <w:tblW w:w="0" w:type="auto"/>
        <w:tblLook w:val="04A0" w:firstRow="1" w:lastRow="0" w:firstColumn="1" w:lastColumn="0" w:noHBand="0" w:noVBand="1"/>
      </w:tblPr>
      <w:tblGrid>
        <w:gridCol w:w="9628"/>
      </w:tblGrid>
      <w:tr w:rsidR="005F69FB" w14:paraId="73808D1E" w14:textId="77777777" w:rsidTr="005F69FB">
        <w:tc>
          <w:tcPr>
            <w:tcW w:w="9628" w:type="dxa"/>
          </w:tcPr>
          <w:p w14:paraId="537267A1" w14:textId="77777777" w:rsidR="000C1916" w:rsidRPr="008C1E77" w:rsidRDefault="000C1916" w:rsidP="000C1916">
            <w:pPr>
              <w:rPr>
                <w:b/>
                <w:bCs/>
                <w:highlight w:val="green"/>
                <w:lang w:eastAsia="x-none"/>
              </w:rPr>
            </w:pPr>
            <w:r w:rsidRPr="008C1E77">
              <w:rPr>
                <w:b/>
                <w:bCs/>
                <w:highlight w:val="green"/>
                <w:lang w:eastAsia="x-none"/>
              </w:rPr>
              <w:t>Agreement</w:t>
            </w:r>
          </w:p>
          <w:p w14:paraId="66FE79B5" w14:textId="77777777" w:rsidR="000C1916" w:rsidRPr="002A21A4" w:rsidRDefault="000C1916" w:rsidP="000C1916">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4B8FF603" w14:textId="77777777" w:rsidR="000C1916" w:rsidRPr="00633621" w:rsidRDefault="000C1916" w:rsidP="00724299">
            <w:pPr>
              <w:pStyle w:val="ListParagraph"/>
              <w:numPr>
                <w:ilvl w:val="0"/>
                <w:numId w:val="16"/>
              </w:numPr>
              <w:suppressAutoHyphens/>
              <w:overflowPunct w:val="0"/>
              <w:spacing w:after="0"/>
              <w:ind w:leftChars="0"/>
            </w:pPr>
            <w:r w:rsidRPr="00633621">
              <w:t>Agreement (from RAN1 #114)</w:t>
            </w:r>
          </w:p>
          <w:p w14:paraId="6CDDA216" w14:textId="77777777" w:rsidR="000C1916" w:rsidRDefault="000C1916" w:rsidP="00724299">
            <w:pPr>
              <w:pStyle w:val="BodyText"/>
              <w:numPr>
                <w:ilvl w:val="1"/>
                <w:numId w:val="16"/>
              </w:numPr>
              <w:suppressAutoHyphens/>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DA00D66" w14:textId="77777777" w:rsidR="000C1916" w:rsidRDefault="000C1916" w:rsidP="00724299">
            <w:pPr>
              <w:pStyle w:val="BodyText"/>
              <w:numPr>
                <w:ilvl w:val="2"/>
                <w:numId w:val="16"/>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502EA8A4" w14:textId="77777777" w:rsidR="000C1916" w:rsidRPr="002A21A4" w:rsidRDefault="000C1916" w:rsidP="00724299">
            <w:pPr>
              <w:pStyle w:val="ListParagraph"/>
              <w:numPr>
                <w:ilvl w:val="0"/>
                <w:numId w:val="16"/>
              </w:numPr>
              <w:suppressAutoHyphens/>
              <w:overflowPunct w:val="0"/>
              <w:spacing w:after="0"/>
              <w:ind w:leftChars="0"/>
            </w:pPr>
            <w:r w:rsidRPr="002A21A4">
              <w:t>Conclusion:</w:t>
            </w:r>
          </w:p>
          <w:p w14:paraId="29088A53" w14:textId="77777777" w:rsidR="000C1916" w:rsidRPr="002A21A4" w:rsidRDefault="000C1916" w:rsidP="00724299">
            <w:pPr>
              <w:pStyle w:val="BodyText"/>
              <w:numPr>
                <w:ilvl w:val="1"/>
                <w:numId w:val="16"/>
              </w:numPr>
              <w:tabs>
                <w:tab w:val="left" w:pos="1480"/>
              </w:tabs>
              <w:suppressAutoHyphens/>
              <w:spacing w:after="0"/>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47AF5776" w14:textId="77777777" w:rsidR="000C1916" w:rsidRPr="002A21A4" w:rsidRDefault="000C1916" w:rsidP="00724299">
            <w:pPr>
              <w:pStyle w:val="ListParagraph"/>
              <w:numPr>
                <w:ilvl w:val="0"/>
                <w:numId w:val="16"/>
              </w:numPr>
              <w:suppressAutoHyphens/>
              <w:overflowPunct w:val="0"/>
              <w:spacing w:after="0"/>
              <w:ind w:leftChars="0"/>
              <w:rPr>
                <w:lang w:eastAsia="zh-CN"/>
              </w:rPr>
            </w:pPr>
            <w:r w:rsidRPr="002A21A4">
              <w:t>Conclusion</w:t>
            </w:r>
          </w:p>
          <w:p w14:paraId="2CBB2462" w14:textId="77777777" w:rsidR="000C1916" w:rsidRDefault="000C1916" w:rsidP="00724299">
            <w:pPr>
              <w:pStyle w:val="BodyText"/>
              <w:numPr>
                <w:ilvl w:val="1"/>
                <w:numId w:val="16"/>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226F8744" w14:textId="77777777" w:rsidR="000C1916" w:rsidRPr="00633621" w:rsidRDefault="000C1916" w:rsidP="00724299">
            <w:pPr>
              <w:pStyle w:val="BodyText"/>
              <w:numPr>
                <w:ilvl w:val="2"/>
                <w:numId w:val="16"/>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HARQ-ACK of a DCI format without scheduling a PDSCH</w:t>
            </w:r>
          </w:p>
          <w:p w14:paraId="2BA4F001" w14:textId="77777777" w:rsidR="000C1916" w:rsidRPr="00633621" w:rsidRDefault="000C1916" w:rsidP="00724299">
            <w:pPr>
              <w:pStyle w:val="ListParagraph"/>
              <w:numPr>
                <w:ilvl w:val="0"/>
                <w:numId w:val="16"/>
              </w:numPr>
              <w:suppressAutoHyphens/>
              <w:overflowPunct w:val="0"/>
              <w:spacing w:after="0"/>
              <w:ind w:leftChars="0"/>
            </w:pPr>
            <w:r w:rsidRPr="00633621">
              <w:t>Part of the Agreement (from RAN1 #112-bis-e)</w:t>
            </w:r>
          </w:p>
          <w:p w14:paraId="719827F5" w14:textId="77777777" w:rsidR="000C1916" w:rsidRPr="006E6F0D" w:rsidRDefault="000C1916" w:rsidP="00724299">
            <w:pPr>
              <w:pStyle w:val="BodyText"/>
              <w:numPr>
                <w:ilvl w:val="1"/>
                <w:numId w:val="16"/>
              </w:numPr>
              <w:suppressAutoHyphens/>
              <w:spacing w:after="0"/>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7541DAC9" w14:textId="77777777" w:rsidR="000C1916" w:rsidRDefault="000C1916" w:rsidP="00724299">
            <w:pPr>
              <w:pStyle w:val="BodyText"/>
              <w:numPr>
                <w:ilvl w:val="2"/>
                <w:numId w:val="16"/>
              </w:numPr>
              <w:tabs>
                <w:tab w:val="left" w:pos="0"/>
              </w:tabs>
              <w:suppressAutoHyphen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A7349BA" w14:textId="77777777" w:rsidR="000C1916" w:rsidRDefault="000C1916" w:rsidP="000C1916">
            <w:pPr>
              <w:rPr>
                <w:lang w:eastAsia="x-none"/>
              </w:rPr>
            </w:pPr>
            <w:r>
              <w:rPr>
                <w:lang w:eastAsia="x-none"/>
              </w:rPr>
              <w:t>Include a note saying that for the conclusions, RAN1 does not expect any specification impact.</w:t>
            </w:r>
          </w:p>
          <w:p w14:paraId="33E05663" w14:textId="77777777" w:rsidR="000C1916" w:rsidRPr="00015E38" w:rsidRDefault="000C1916" w:rsidP="000C1916">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7BB378FF" w14:textId="77777777" w:rsidR="003D50E8" w:rsidRDefault="003D50E8" w:rsidP="000C1916">
            <w:pPr>
              <w:pStyle w:val="BodyText"/>
              <w:suppressAutoHyphens/>
              <w:spacing w:after="0" w:line="254" w:lineRule="auto"/>
              <w:rPr>
                <w:rFonts w:eastAsiaTheme="minorEastAsia"/>
                <w:lang w:eastAsia="ko-KR"/>
              </w:rPr>
            </w:pPr>
          </w:p>
          <w:p w14:paraId="529BC54A" w14:textId="77777777" w:rsidR="000C1916" w:rsidRDefault="000C1916" w:rsidP="000C1916">
            <w:pPr>
              <w:rPr>
                <w:b/>
                <w:bCs/>
                <w:highlight w:val="green"/>
                <w:lang w:eastAsia="x-none"/>
              </w:rPr>
            </w:pPr>
            <w:r w:rsidRPr="008C1E77">
              <w:rPr>
                <w:b/>
                <w:bCs/>
                <w:highlight w:val="green"/>
                <w:lang w:eastAsia="x-none"/>
              </w:rPr>
              <w:t>Agreement</w:t>
            </w:r>
          </w:p>
          <w:p w14:paraId="3CEC99C6" w14:textId="77777777" w:rsidR="000C1916" w:rsidRPr="008C1E77" w:rsidRDefault="000C1916" w:rsidP="000C1916">
            <w:pPr>
              <w:rPr>
                <w:lang w:eastAsia="x-none"/>
              </w:rPr>
            </w:pPr>
            <w:r w:rsidRPr="008C1E77">
              <w:rPr>
                <w:lang w:eastAsia="x-none"/>
              </w:rPr>
              <w:t>The following TP is endorsed</w:t>
            </w:r>
            <w:r>
              <w:rPr>
                <w:lang w:eastAsia="x-none"/>
              </w:rPr>
              <w:t xml:space="preserve"> for </w:t>
            </w:r>
            <w:r w:rsidRPr="00F235E5">
              <w:rPr>
                <w:lang w:eastAsia="ko-KR"/>
              </w:rPr>
              <w:t>TS38.212</w:t>
            </w:r>
            <w:r>
              <w:rPr>
                <w:lang w:eastAsia="ko-KR"/>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C1916" w14:paraId="739DC307" w14:textId="77777777" w:rsidTr="00354235">
              <w:tc>
                <w:tcPr>
                  <w:tcW w:w="9350" w:type="dxa"/>
                  <w:shd w:val="clear" w:color="auto" w:fill="auto"/>
                </w:tcPr>
                <w:p w14:paraId="5BD41E5D" w14:textId="77777777" w:rsidR="000C1916" w:rsidRPr="00F47B5C" w:rsidRDefault="000C1916" w:rsidP="000C1916">
                  <w:pPr>
                    <w:spacing w:after="120"/>
                    <w:rPr>
                      <w:i/>
                    </w:rPr>
                  </w:pPr>
                  <w:r w:rsidRPr="00F47B5C">
                    <w:rPr>
                      <w:b/>
                      <w:bCs/>
                      <w:i/>
                      <w:iCs/>
                    </w:rPr>
                    <w:t>Reason for change</w:t>
                  </w:r>
                  <w:r w:rsidRPr="00F47B5C">
                    <w:rPr>
                      <w:i/>
                      <w:iCs/>
                    </w:rPr>
                    <w:t>: The current wording doesn’t clearly capture the cases where both cell DTX and cell DRX are configured or only cell DTX or cell DTX is configured .</w:t>
                  </w:r>
                </w:p>
              </w:tc>
            </w:tr>
            <w:tr w:rsidR="000C1916" w14:paraId="40E9B341" w14:textId="77777777" w:rsidTr="00354235">
              <w:tc>
                <w:tcPr>
                  <w:tcW w:w="9350" w:type="dxa"/>
                  <w:shd w:val="clear" w:color="auto" w:fill="auto"/>
                </w:tcPr>
                <w:p w14:paraId="064FDD4E" w14:textId="77777777" w:rsidR="000C1916" w:rsidRPr="00F47B5C" w:rsidRDefault="000C1916" w:rsidP="000C1916">
                  <w:pPr>
                    <w:keepNext/>
                    <w:keepLines/>
                    <w:spacing w:after="120"/>
                    <w:rPr>
                      <w:rFonts w:ascii="Arial" w:eastAsia="等线" w:hAnsi="Arial" w:cs="Arial"/>
                      <w:sz w:val="18"/>
                      <w:szCs w:val="18"/>
                      <w:lang w:eastAsia="zh-CN"/>
                    </w:rPr>
                  </w:pPr>
                  <w:r w:rsidRPr="00F47B5C">
                    <w:rPr>
                      <w:b/>
                      <w:bCs/>
                      <w:i/>
                      <w:iCs/>
                    </w:rPr>
                    <w:t>Summary of change</w:t>
                  </w:r>
                  <w:r w:rsidRPr="00F47B5C">
                    <w:rPr>
                      <w:i/>
                      <w:iCs/>
                    </w:rPr>
                    <w:t>: Replace “</w:t>
                  </w:r>
                  <w:r w:rsidRPr="00F47B5C">
                    <w:rPr>
                      <w:rFonts w:ascii="Arial" w:eastAsia="等线"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0C1916" w14:paraId="5CBA5EC8" w14:textId="77777777" w:rsidTr="00354235">
              <w:tc>
                <w:tcPr>
                  <w:tcW w:w="9350" w:type="dxa"/>
                  <w:shd w:val="clear" w:color="auto" w:fill="auto"/>
                </w:tcPr>
                <w:p w14:paraId="608EAE1C" w14:textId="77777777" w:rsidR="000C1916" w:rsidRPr="00F47B5C" w:rsidRDefault="000C1916" w:rsidP="000C1916">
                  <w:pPr>
                    <w:rPr>
                      <w:b/>
                      <w:bCs/>
                      <w:i/>
                      <w:iCs/>
                    </w:rPr>
                  </w:pPr>
                  <w:r w:rsidRPr="00F47B5C">
                    <w:rPr>
                      <w:b/>
                      <w:bCs/>
                      <w:i/>
                      <w:iCs/>
                    </w:rPr>
                    <w:t xml:space="preserve">Consequences if not approved: </w:t>
                  </w:r>
                  <w:r w:rsidRPr="00F47B5C">
                    <w:rPr>
                      <w:i/>
                      <w:iCs/>
                    </w:rPr>
                    <w:t>unclear specification</w:t>
                  </w:r>
                </w:p>
              </w:tc>
            </w:tr>
            <w:tr w:rsidR="000C1916" w14:paraId="36E6C4AD" w14:textId="77777777" w:rsidTr="00354235">
              <w:tc>
                <w:tcPr>
                  <w:tcW w:w="9350" w:type="dxa"/>
                  <w:shd w:val="clear" w:color="auto" w:fill="auto"/>
                </w:tcPr>
                <w:p w14:paraId="74D30D19" w14:textId="77777777" w:rsidR="000C1916" w:rsidRPr="00390534" w:rsidRDefault="000C1916" w:rsidP="000C1916">
                  <w:pPr>
                    <w:jc w:val="center"/>
                    <w:rPr>
                      <w:b/>
                      <w:color w:val="FF0000"/>
                      <w:lang w:eastAsia="x-none"/>
                    </w:rPr>
                  </w:pPr>
                  <w:r w:rsidRPr="00390534">
                    <w:rPr>
                      <w:b/>
                      <w:color w:val="FF0000"/>
                      <w:lang w:eastAsia="x-none"/>
                    </w:rPr>
                    <w:t>*** Unchanged parts are omitted ***</w:t>
                  </w:r>
                </w:p>
                <w:p w14:paraId="5FAA6E3E" w14:textId="77777777" w:rsidR="000C1916" w:rsidRDefault="000C1916" w:rsidP="000C1916">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C1916" w14:paraId="26FA0BBF" w14:textId="77777777" w:rsidTr="00354235">
                    <w:trPr>
                      <w:trHeight w:val="424"/>
                      <w:jc w:val="center"/>
                    </w:trPr>
                    <w:tc>
                      <w:tcPr>
                        <w:tcW w:w="2467" w:type="dxa"/>
                        <w:shd w:val="clear" w:color="auto" w:fill="D9D9D9"/>
                        <w:vAlign w:val="center"/>
                      </w:tcPr>
                      <w:p w14:paraId="28542B99" w14:textId="77777777" w:rsidR="000C1916" w:rsidRDefault="000C1916" w:rsidP="000C1916">
                        <w:pPr>
                          <w:pStyle w:val="TAC"/>
                          <w:rPr>
                            <w:b/>
                            <w:lang w:eastAsia="zh-CN"/>
                          </w:rPr>
                        </w:pPr>
                        <w:r>
                          <w:rPr>
                            <w:rFonts w:hint="eastAsia"/>
                            <w:b/>
                            <w:lang w:eastAsia="zh-CN"/>
                          </w:rPr>
                          <w:t>DCI format</w:t>
                        </w:r>
                      </w:p>
                    </w:tc>
                    <w:tc>
                      <w:tcPr>
                        <w:tcW w:w="4983" w:type="dxa"/>
                        <w:shd w:val="clear" w:color="auto" w:fill="D9D9D9"/>
                        <w:vAlign w:val="center"/>
                      </w:tcPr>
                      <w:p w14:paraId="401955B6" w14:textId="77777777" w:rsidR="000C1916" w:rsidRDefault="000C1916" w:rsidP="000C1916">
                        <w:pPr>
                          <w:pStyle w:val="TAC"/>
                          <w:rPr>
                            <w:b/>
                            <w:lang w:eastAsia="zh-CN"/>
                          </w:rPr>
                        </w:pPr>
                        <w:r>
                          <w:rPr>
                            <w:rFonts w:hint="eastAsia"/>
                            <w:b/>
                            <w:lang w:eastAsia="zh-CN"/>
                          </w:rPr>
                          <w:t>Usage</w:t>
                        </w:r>
                      </w:p>
                    </w:tc>
                  </w:tr>
                  <w:tr w:rsidR="000C1916" w14:paraId="0AAAC596" w14:textId="77777777" w:rsidTr="00354235">
                    <w:trPr>
                      <w:trHeight w:val="221"/>
                      <w:jc w:val="center"/>
                    </w:trPr>
                    <w:tc>
                      <w:tcPr>
                        <w:tcW w:w="2467" w:type="dxa"/>
                        <w:vAlign w:val="center"/>
                      </w:tcPr>
                      <w:p w14:paraId="61A1760D" w14:textId="77777777" w:rsidR="000C1916" w:rsidRDefault="000C1916" w:rsidP="000C1916">
                        <w:pPr>
                          <w:pStyle w:val="TAC"/>
                          <w:rPr>
                            <w:lang w:eastAsia="zh-CN"/>
                          </w:rPr>
                        </w:pPr>
                        <w:r>
                          <w:rPr>
                            <w:lang w:eastAsia="zh-CN"/>
                          </w:rPr>
                          <w:lastRenderedPageBreak/>
                          <w:t>0_0</w:t>
                        </w:r>
                      </w:p>
                    </w:tc>
                    <w:tc>
                      <w:tcPr>
                        <w:tcW w:w="4983" w:type="dxa"/>
                        <w:shd w:val="clear" w:color="auto" w:fill="auto"/>
                        <w:vAlign w:val="center"/>
                      </w:tcPr>
                      <w:p w14:paraId="0A3ABE7F" w14:textId="77777777" w:rsidR="000C1916" w:rsidRDefault="000C1916" w:rsidP="000C1916">
                        <w:pPr>
                          <w:pStyle w:val="TAC"/>
                          <w:jc w:val="left"/>
                          <w:rPr>
                            <w:lang w:eastAsia="zh-CN"/>
                          </w:rPr>
                        </w:pPr>
                        <w:r>
                          <w:rPr>
                            <w:lang w:eastAsia="zh-CN"/>
                          </w:rPr>
                          <w:t>Scheduling of PUSCH in one cell</w:t>
                        </w:r>
                      </w:p>
                    </w:tc>
                  </w:tr>
                  <w:tr w:rsidR="000C1916" w14:paraId="11F9466B" w14:textId="77777777" w:rsidTr="00354235">
                    <w:trPr>
                      <w:jc w:val="center"/>
                    </w:trPr>
                    <w:tc>
                      <w:tcPr>
                        <w:tcW w:w="2467" w:type="dxa"/>
                        <w:vAlign w:val="center"/>
                      </w:tcPr>
                      <w:p w14:paraId="546ACEDA" w14:textId="77777777" w:rsidR="000C1916" w:rsidRDefault="000C1916" w:rsidP="000C1916">
                        <w:pPr>
                          <w:pStyle w:val="TAC"/>
                          <w:rPr>
                            <w:lang w:eastAsia="zh-CN"/>
                          </w:rPr>
                        </w:pPr>
                        <w:r>
                          <w:rPr>
                            <w:lang w:eastAsia="zh-CN"/>
                          </w:rPr>
                          <w:t>0_1</w:t>
                        </w:r>
                      </w:p>
                    </w:tc>
                    <w:tc>
                      <w:tcPr>
                        <w:tcW w:w="4983" w:type="dxa"/>
                        <w:shd w:val="clear" w:color="auto" w:fill="auto"/>
                        <w:vAlign w:val="center"/>
                      </w:tcPr>
                      <w:p w14:paraId="208E665A" w14:textId="77777777" w:rsidR="000C1916" w:rsidRDefault="000C1916" w:rsidP="000C1916">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0C1916" w14:paraId="21AC48C4" w14:textId="77777777" w:rsidTr="00354235">
                    <w:trPr>
                      <w:jc w:val="center"/>
                    </w:trPr>
                    <w:tc>
                      <w:tcPr>
                        <w:tcW w:w="2467" w:type="dxa"/>
                        <w:vAlign w:val="center"/>
                      </w:tcPr>
                      <w:p w14:paraId="230F216F" w14:textId="77777777" w:rsidR="000C1916" w:rsidRDefault="000C1916" w:rsidP="000C1916">
                        <w:pPr>
                          <w:pStyle w:val="TAC"/>
                          <w:rPr>
                            <w:lang w:eastAsia="zh-CN"/>
                          </w:rPr>
                        </w:pPr>
                        <w:r>
                          <w:rPr>
                            <w:rFonts w:hint="eastAsia"/>
                            <w:lang w:eastAsia="zh-CN"/>
                          </w:rPr>
                          <w:t>0_2</w:t>
                        </w:r>
                      </w:p>
                    </w:tc>
                    <w:tc>
                      <w:tcPr>
                        <w:tcW w:w="4983" w:type="dxa"/>
                        <w:shd w:val="clear" w:color="auto" w:fill="auto"/>
                        <w:vAlign w:val="center"/>
                      </w:tcPr>
                      <w:p w14:paraId="16825966" w14:textId="77777777" w:rsidR="000C1916" w:rsidRDefault="000C1916" w:rsidP="000C1916">
                        <w:pPr>
                          <w:pStyle w:val="TAC"/>
                          <w:jc w:val="left"/>
                          <w:rPr>
                            <w:lang w:eastAsia="zh-CN"/>
                          </w:rPr>
                        </w:pPr>
                        <w:r>
                          <w:rPr>
                            <w:lang w:eastAsia="zh-CN"/>
                          </w:rPr>
                          <w:t>Scheduling of PUSCH in one cell</w:t>
                        </w:r>
                      </w:p>
                    </w:tc>
                  </w:tr>
                  <w:tr w:rsidR="000C1916" w14:paraId="2F746B89" w14:textId="77777777" w:rsidTr="00354235">
                    <w:trPr>
                      <w:jc w:val="center"/>
                    </w:trPr>
                    <w:tc>
                      <w:tcPr>
                        <w:tcW w:w="2467" w:type="dxa"/>
                        <w:vAlign w:val="center"/>
                      </w:tcPr>
                      <w:p w14:paraId="69704F35" w14:textId="77777777" w:rsidR="000C1916" w:rsidRDefault="000C1916" w:rsidP="000C1916">
                        <w:pPr>
                          <w:pStyle w:val="TAC"/>
                          <w:rPr>
                            <w:lang w:eastAsia="zh-CN"/>
                          </w:rPr>
                        </w:pPr>
                        <w:r>
                          <w:rPr>
                            <w:lang w:eastAsia="zh-CN"/>
                          </w:rPr>
                          <w:t>1_0</w:t>
                        </w:r>
                      </w:p>
                    </w:tc>
                    <w:tc>
                      <w:tcPr>
                        <w:tcW w:w="4983" w:type="dxa"/>
                        <w:shd w:val="clear" w:color="auto" w:fill="auto"/>
                        <w:vAlign w:val="center"/>
                      </w:tcPr>
                      <w:p w14:paraId="149B9373" w14:textId="77777777" w:rsidR="000C1916" w:rsidRDefault="000C1916" w:rsidP="000C1916">
                        <w:pPr>
                          <w:pStyle w:val="TAC"/>
                          <w:jc w:val="left"/>
                          <w:rPr>
                            <w:lang w:eastAsia="zh-CN"/>
                          </w:rPr>
                        </w:pPr>
                        <w:r>
                          <w:rPr>
                            <w:lang w:eastAsia="zh-CN"/>
                          </w:rPr>
                          <w:t>Scheduling of P</w:t>
                        </w:r>
                        <w:r>
                          <w:rPr>
                            <w:rFonts w:hint="eastAsia"/>
                            <w:lang w:eastAsia="zh-CN"/>
                          </w:rPr>
                          <w:t>D</w:t>
                        </w:r>
                        <w:r>
                          <w:rPr>
                            <w:lang w:eastAsia="zh-CN"/>
                          </w:rPr>
                          <w:t>SCH in one cell</w:t>
                        </w:r>
                      </w:p>
                    </w:tc>
                  </w:tr>
                  <w:tr w:rsidR="000C1916" w14:paraId="7311AC74" w14:textId="77777777" w:rsidTr="00354235">
                    <w:trPr>
                      <w:jc w:val="center"/>
                    </w:trPr>
                    <w:tc>
                      <w:tcPr>
                        <w:tcW w:w="2467" w:type="dxa"/>
                        <w:vAlign w:val="center"/>
                      </w:tcPr>
                      <w:p w14:paraId="204E288F" w14:textId="77777777" w:rsidR="000C1916" w:rsidRDefault="000C1916" w:rsidP="000C1916">
                        <w:pPr>
                          <w:pStyle w:val="TAC"/>
                          <w:rPr>
                            <w:lang w:eastAsia="zh-CN"/>
                          </w:rPr>
                        </w:pPr>
                        <w:r>
                          <w:rPr>
                            <w:lang w:eastAsia="zh-CN"/>
                          </w:rPr>
                          <w:t>1_1</w:t>
                        </w:r>
                      </w:p>
                    </w:tc>
                    <w:tc>
                      <w:tcPr>
                        <w:tcW w:w="4983" w:type="dxa"/>
                        <w:shd w:val="clear" w:color="auto" w:fill="auto"/>
                        <w:vAlign w:val="center"/>
                      </w:tcPr>
                      <w:p w14:paraId="7176BBDB" w14:textId="77777777" w:rsidR="000C1916" w:rsidRDefault="000C1916" w:rsidP="000C1916">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0C1916" w14:paraId="7B115054" w14:textId="77777777" w:rsidTr="00354235">
                    <w:trPr>
                      <w:jc w:val="center"/>
                    </w:trPr>
                    <w:tc>
                      <w:tcPr>
                        <w:tcW w:w="2467" w:type="dxa"/>
                        <w:vAlign w:val="center"/>
                      </w:tcPr>
                      <w:p w14:paraId="0811CD90" w14:textId="77777777" w:rsidR="000C1916" w:rsidRDefault="000C1916" w:rsidP="000C1916">
                        <w:pPr>
                          <w:pStyle w:val="TAC"/>
                          <w:rPr>
                            <w:lang w:eastAsia="zh-CN"/>
                          </w:rPr>
                        </w:pPr>
                        <w:r>
                          <w:rPr>
                            <w:rFonts w:hint="eastAsia"/>
                            <w:lang w:eastAsia="zh-CN"/>
                          </w:rPr>
                          <w:t>1_2</w:t>
                        </w:r>
                      </w:p>
                    </w:tc>
                    <w:tc>
                      <w:tcPr>
                        <w:tcW w:w="4983" w:type="dxa"/>
                        <w:shd w:val="clear" w:color="auto" w:fill="auto"/>
                        <w:vAlign w:val="center"/>
                      </w:tcPr>
                      <w:p w14:paraId="2E07C4B0" w14:textId="77777777" w:rsidR="000C1916" w:rsidRDefault="000C1916" w:rsidP="000C1916">
                        <w:pPr>
                          <w:pStyle w:val="TAC"/>
                          <w:jc w:val="left"/>
                          <w:rPr>
                            <w:lang w:eastAsia="zh-CN"/>
                          </w:rPr>
                        </w:pPr>
                        <w:r>
                          <w:rPr>
                            <w:lang w:eastAsia="zh-CN"/>
                          </w:rPr>
                          <w:t>Scheduling of P</w:t>
                        </w:r>
                        <w:r>
                          <w:rPr>
                            <w:rFonts w:hint="eastAsia"/>
                            <w:lang w:eastAsia="zh-CN"/>
                          </w:rPr>
                          <w:t>D</w:t>
                        </w:r>
                        <w:r>
                          <w:rPr>
                            <w:lang w:eastAsia="zh-CN"/>
                          </w:rPr>
                          <w:t>SCH in one cell</w:t>
                        </w:r>
                      </w:p>
                    </w:tc>
                  </w:tr>
                  <w:tr w:rsidR="000C1916" w14:paraId="1A2898AC" w14:textId="77777777" w:rsidTr="00354235">
                    <w:trPr>
                      <w:jc w:val="center"/>
                    </w:trPr>
                    <w:tc>
                      <w:tcPr>
                        <w:tcW w:w="2467" w:type="dxa"/>
                        <w:vAlign w:val="center"/>
                      </w:tcPr>
                      <w:p w14:paraId="62438FCA" w14:textId="77777777" w:rsidR="000C1916" w:rsidRDefault="000C1916" w:rsidP="000C1916">
                        <w:pPr>
                          <w:pStyle w:val="TAC"/>
                          <w:rPr>
                            <w:lang w:eastAsia="zh-CN"/>
                          </w:rPr>
                        </w:pPr>
                        <w:r>
                          <w:rPr>
                            <w:lang w:eastAsia="zh-CN"/>
                          </w:rPr>
                          <w:t>2_0</w:t>
                        </w:r>
                      </w:p>
                    </w:tc>
                    <w:tc>
                      <w:tcPr>
                        <w:tcW w:w="4983" w:type="dxa"/>
                        <w:shd w:val="clear" w:color="auto" w:fill="auto"/>
                        <w:vAlign w:val="center"/>
                      </w:tcPr>
                      <w:p w14:paraId="54F01A2A" w14:textId="77777777" w:rsidR="000C1916" w:rsidRDefault="000C1916" w:rsidP="000C1916">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0C1916" w14:paraId="09E14B5A" w14:textId="77777777" w:rsidTr="00354235">
                    <w:trPr>
                      <w:jc w:val="center"/>
                    </w:trPr>
                    <w:tc>
                      <w:tcPr>
                        <w:tcW w:w="2467" w:type="dxa"/>
                        <w:vAlign w:val="center"/>
                      </w:tcPr>
                      <w:p w14:paraId="2275C90A" w14:textId="77777777" w:rsidR="000C1916" w:rsidRDefault="000C1916" w:rsidP="000C1916">
                        <w:pPr>
                          <w:pStyle w:val="TAC"/>
                          <w:rPr>
                            <w:lang w:eastAsia="zh-CN"/>
                          </w:rPr>
                        </w:pPr>
                        <w:r>
                          <w:rPr>
                            <w:lang w:eastAsia="zh-CN"/>
                          </w:rPr>
                          <w:t>2_1</w:t>
                        </w:r>
                      </w:p>
                    </w:tc>
                    <w:tc>
                      <w:tcPr>
                        <w:tcW w:w="4983" w:type="dxa"/>
                        <w:shd w:val="clear" w:color="auto" w:fill="auto"/>
                        <w:vAlign w:val="center"/>
                      </w:tcPr>
                      <w:p w14:paraId="1BAE5436" w14:textId="77777777" w:rsidR="000C1916" w:rsidRDefault="000C1916" w:rsidP="000C1916">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0C1916" w14:paraId="393EDCEE" w14:textId="77777777" w:rsidTr="00354235">
                    <w:trPr>
                      <w:jc w:val="center"/>
                    </w:trPr>
                    <w:tc>
                      <w:tcPr>
                        <w:tcW w:w="2467" w:type="dxa"/>
                        <w:vAlign w:val="center"/>
                      </w:tcPr>
                      <w:p w14:paraId="231463DC" w14:textId="77777777" w:rsidR="000C1916" w:rsidRDefault="000C1916" w:rsidP="000C1916">
                        <w:pPr>
                          <w:pStyle w:val="TAC"/>
                          <w:rPr>
                            <w:lang w:eastAsia="zh-CN"/>
                          </w:rPr>
                        </w:pPr>
                        <w:r>
                          <w:rPr>
                            <w:lang w:eastAsia="zh-CN"/>
                          </w:rPr>
                          <w:t>2_2</w:t>
                        </w:r>
                      </w:p>
                    </w:tc>
                    <w:tc>
                      <w:tcPr>
                        <w:tcW w:w="4983" w:type="dxa"/>
                        <w:shd w:val="clear" w:color="auto" w:fill="auto"/>
                        <w:vAlign w:val="center"/>
                      </w:tcPr>
                      <w:p w14:paraId="6047B02F" w14:textId="77777777" w:rsidR="000C1916" w:rsidRDefault="000C1916" w:rsidP="000C1916">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0C1916" w14:paraId="6081B9DD" w14:textId="77777777" w:rsidTr="00354235">
                    <w:trPr>
                      <w:jc w:val="center"/>
                    </w:trPr>
                    <w:tc>
                      <w:tcPr>
                        <w:tcW w:w="2467" w:type="dxa"/>
                        <w:vAlign w:val="center"/>
                      </w:tcPr>
                      <w:p w14:paraId="3BAE78D8" w14:textId="77777777" w:rsidR="000C1916" w:rsidRDefault="000C1916" w:rsidP="000C1916">
                        <w:pPr>
                          <w:pStyle w:val="TAC"/>
                          <w:rPr>
                            <w:lang w:eastAsia="zh-CN"/>
                          </w:rPr>
                        </w:pPr>
                        <w:r>
                          <w:rPr>
                            <w:lang w:eastAsia="zh-CN"/>
                          </w:rPr>
                          <w:t>2_3</w:t>
                        </w:r>
                      </w:p>
                    </w:tc>
                    <w:tc>
                      <w:tcPr>
                        <w:tcW w:w="4983" w:type="dxa"/>
                        <w:shd w:val="clear" w:color="auto" w:fill="auto"/>
                        <w:vAlign w:val="center"/>
                      </w:tcPr>
                      <w:p w14:paraId="2F5EBCE7" w14:textId="77777777" w:rsidR="000C1916" w:rsidRDefault="000C1916" w:rsidP="000C1916">
                        <w:pPr>
                          <w:pStyle w:val="TAC"/>
                          <w:jc w:val="left"/>
                          <w:rPr>
                            <w:lang w:eastAsia="zh-CN"/>
                          </w:rPr>
                        </w:pPr>
                        <w:r>
                          <w:rPr>
                            <w:lang w:eastAsia="zh-CN"/>
                          </w:rPr>
                          <w:t>Transmission of a group of TPC commands for SRS transmissions by one or more UEs</w:t>
                        </w:r>
                      </w:p>
                    </w:tc>
                  </w:tr>
                  <w:tr w:rsidR="000C1916" w14:paraId="573243B3" w14:textId="77777777" w:rsidTr="00354235">
                    <w:trPr>
                      <w:jc w:val="center"/>
                    </w:trPr>
                    <w:tc>
                      <w:tcPr>
                        <w:tcW w:w="2467" w:type="dxa"/>
                        <w:vAlign w:val="center"/>
                      </w:tcPr>
                      <w:p w14:paraId="6BC44C38" w14:textId="77777777" w:rsidR="000C1916" w:rsidRDefault="000C1916" w:rsidP="000C1916">
                        <w:pPr>
                          <w:pStyle w:val="TAC"/>
                          <w:rPr>
                            <w:lang w:eastAsia="zh-CN"/>
                          </w:rPr>
                        </w:pPr>
                        <w:r>
                          <w:rPr>
                            <w:lang w:eastAsia="zh-CN"/>
                          </w:rPr>
                          <w:t>2_4</w:t>
                        </w:r>
                      </w:p>
                    </w:tc>
                    <w:tc>
                      <w:tcPr>
                        <w:tcW w:w="4983" w:type="dxa"/>
                        <w:shd w:val="clear" w:color="auto" w:fill="auto"/>
                        <w:vAlign w:val="center"/>
                      </w:tcPr>
                      <w:p w14:paraId="64ACE0A0" w14:textId="77777777" w:rsidR="000C1916" w:rsidRDefault="000C1916" w:rsidP="000C1916">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0C1916" w14:paraId="5FF00201"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E5C013F" w14:textId="77777777" w:rsidR="000C1916" w:rsidRDefault="000C1916" w:rsidP="000C1916">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AA891D8" w14:textId="77777777" w:rsidR="000C1916" w:rsidRDefault="000C1916" w:rsidP="000C1916">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0C1916" w14:paraId="444B6BCD"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89C7D8" w14:textId="77777777" w:rsidR="000C1916" w:rsidRDefault="000C1916" w:rsidP="000C1916">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1C45706" w14:textId="77777777" w:rsidR="000C1916" w:rsidRDefault="000C1916" w:rsidP="000C1916">
                        <w:pPr>
                          <w:pStyle w:val="TAC"/>
                          <w:jc w:val="left"/>
                          <w:rPr>
                            <w:lang w:eastAsia="zh-CN"/>
                          </w:rPr>
                        </w:pPr>
                        <w:r>
                          <w:rPr>
                            <w:rFonts w:eastAsia="等线"/>
                            <w:szCs w:val="18"/>
                            <w:lang w:eastAsia="zh-CN"/>
                          </w:rPr>
                          <w:t>Notifying the power saving information outside DRX Active Time for one or more UEs</w:t>
                        </w:r>
                      </w:p>
                    </w:tc>
                  </w:tr>
                  <w:tr w:rsidR="000C1916" w14:paraId="2EA7181E"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C738386" w14:textId="77777777" w:rsidR="000C1916" w:rsidRDefault="000C1916" w:rsidP="000C1916">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895C50" w14:textId="77777777" w:rsidR="000C1916" w:rsidRDefault="000C1916" w:rsidP="000C1916">
                        <w:pPr>
                          <w:keepNext/>
                          <w:keepLines/>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otifying paging early indication and TRS availability indication for one or more UEs.</w:t>
                        </w:r>
                      </w:p>
                    </w:tc>
                  </w:tr>
                  <w:tr w:rsidR="000C1916" w14:paraId="08E41E56"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B55136F" w14:textId="77777777" w:rsidR="000C1916" w:rsidRDefault="000C1916" w:rsidP="000C1916">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D76FAD" w14:textId="77777777" w:rsidR="000C1916" w:rsidRDefault="000C1916" w:rsidP="000C1916">
                        <w:pPr>
                          <w:keepNext/>
                          <w:keepLines/>
                          <w:rPr>
                            <w:rFonts w:ascii="Arial" w:eastAsia="等线" w:hAnsi="Arial" w:cs="Arial"/>
                            <w:sz w:val="18"/>
                            <w:szCs w:val="18"/>
                            <w:lang w:eastAsia="zh-CN"/>
                          </w:rPr>
                        </w:pPr>
                        <w:r>
                          <w:rPr>
                            <w:rFonts w:ascii="Arial" w:eastAsia="等线" w:hAnsi="Arial" w:cs="Arial"/>
                            <w:sz w:val="18"/>
                            <w:szCs w:val="18"/>
                            <w:lang w:eastAsia="zh-CN"/>
                          </w:rPr>
                          <w:t xml:space="preserve">Activating or de-activating </w:t>
                        </w:r>
                        <w:r w:rsidRPr="00FD68F4">
                          <w:rPr>
                            <w:rFonts w:ascii="Arial" w:eastAsia="等线" w:hAnsi="Arial" w:cs="Arial"/>
                            <w:sz w:val="18"/>
                            <w:szCs w:val="18"/>
                            <w:lang w:eastAsia="zh-CN"/>
                          </w:rPr>
                          <w:t>the cell DTX</w:t>
                        </w:r>
                        <w:r w:rsidRPr="00FD68F4">
                          <w:rPr>
                            <w:rFonts w:ascii="Arial" w:eastAsia="等线" w:hAnsi="Arial" w:cs="Arial"/>
                            <w:strike/>
                            <w:color w:val="C00000"/>
                            <w:sz w:val="18"/>
                            <w:szCs w:val="18"/>
                            <w:lang w:eastAsia="zh-CN"/>
                          </w:rPr>
                          <w:t>/DRX</w:t>
                        </w:r>
                        <w:r w:rsidRPr="00FD68F4">
                          <w:rPr>
                            <w:rFonts w:ascii="Arial" w:eastAsia="等线" w:hAnsi="Arial" w:cs="Arial"/>
                            <w:sz w:val="18"/>
                            <w:szCs w:val="18"/>
                            <w:lang w:eastAsia="zh-CN"/>
                          </w:rPr>
                          <w:t xml:space="preserve"> </w:t>
                        </w:r>
                        <w:r w:rsidRPr="00FD68F4">
                          <w:rPr>
                            <w:rFonts w:ascii="Arial" w:eastAsia="等线" w:hAnsi="Arial" w:cs="Arial"/>
                            <w:color w:val="C00000"/>
                            <w:sz w:val="18"/>
                            <w:szCs w:val="18"/>
                            <w:u w:val="single"/>
                            <w:lang w:eastAsia="zh-CN"/>
                          </w:rPr>
                          <w:t>and/or DRX</w:t>
                        </w:r>
                        <w:r w:rsidRPr="00FD68F4">
                          <w:rPr>
                            <w:rFonts w:ascii="Arial" w:eastAsia="等线" w:hAnsi="Arial" w:cs="Arial"/>
                            <w:color w:val="C00000"/>
                            <w:sz w:val="18"/>
                            <w:szCs w:val="18"/>
                            <w:lang w:eastAsia="zh-CN"/>
                          </w:rPr>
                          <w:t xml:space="preserve"> </w:t>
                        </w:r>
                        <w:r w:rsidRPr="00FD68F4">
                          <w:rPr>
                            <w:rFonts w:ascii="Arial" w:eastAsia="等线" w:hAnsi="Arial" w:cs="Arial"/>
                            <w:sz w:val="18"/>
                            <w:szCs w:val="18"/>
                            <w:lang w:eastAsia="zh-CN"/>
                          </w:rPr>
                          <w:t>configuration of one or multiple s</w:t>
                        </w:r>
                        <w:r>
                          <w:rPr>
                            <w:rFonts w:ascii="Arial" w:eastAsia="等线" w:hAnsi="Arial" w:cs="Arial"/>
                            <w:sz w:val="18"/>
                            <w:szCs w:val="18"/>
                            <w:lang w:eastAsia="zh-CN"/>
                          </w:rPr>
                          <w:t>erving cells for one or more UEs.</w:t>
                        </w:r>
                      </w:p>
                    </w:tc>
                  </w:tr>
                  <w:tr w:rsidR="000C1916" w14:paraId="6F3EA89B"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6C7E98" w14:textId="77777777" w:rsidR="000C1916" w:rsidRDefault="000C1916" w:rsidP="000C1916">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414D49" w14:textId="77777777" w:rsidR="000C1916" w:rsidRDefault="000C1916" w:rsidP="000C1916">
                        <w:pPr>
                          <w:pStyle w:val="TAC"/>
                          <w:jc w:val="left"/>
                          <w:rPr>
                            <w:lang w:eastAsia="zh-CN"/>
                          </w:rPr>
                        </w:pPr>
                        <w:r>
                          <w:rPr>
                            <w:lang w:eastAsia="zh-CN"/>
                          </w:rPr>
                          <w:t>Scheduling of NR sidelink in one cell</w:t>
                        </w:r>
                      </w:p>
                    </w:tc>
                  </w:tr>
                  <w:tr w:rsidR="000C1916" w14:paraId="4671F3E1"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D74043" w14:textId="77777777" w:rsidR="000C1916" w:rsidRDefault="000C1916" w:rsidP="000C1916">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C93137" w14:textId="77777777" w:rsidR="000C1916" w:rsidRDefault="000C1916" w:rsidP="000C1916">
                        <w:pPr>
                          <w:pStyle w:val="TAC"/>
                          <w:jc w:val="left"/>
                          <w:rPr>
                            <w:lang w:eastAsia="zh-CN"/>
                          </w:rPr>
                        </w:pPr>
                        <w:r>
                          <w:rPr>
                            <w:lang w:eastAsia="zh-CN"/>
                          </w:rPr>
                          <w:t>Scheduling of LTE sidelink in one cell</w:t>
                        </w:r>
                      </w:p>
                    </w:tc>
                  </w:tr>
                  <w:tr w:rsidR="000C1916" w14:paraId="392BBC75"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CA5E3F8" w14:textId="77777777" w:rsidR="000C1916" w:rsidRDefault="000C1916" w:rsidP="000C1916">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32763C8" w14:textId="77777777" w:rsidR="000C1916" w:rsidRDefault="000C1916" w:rsidP="000C1916">
                        <w:pPr>
                          <w:pStyle w:val="TAC"/>
                          <w:jc w:val="left"/>
                          <w:rPr>
                            <w:lang w:eastAsia="zh-CN"/>
                          </w:rPr>
                        </w:pPr>
                        <w:r>
                          <w:rPr>
                            <w:rFonts w:hint="eastAsia"/>
                            <w:lang w:eastAsia="zh-CN"/>
                          </w:rPr>
                          <w:t>S</w:t>
                        </w:r>
                        <w:r>
                          <w:rPr>
                            <w:lang w:eastAsia="zh-CN"/>
                          </w:rPr>
                          <w:t>chedulng of PDSCH with CRC scrambled by MCCH-RNTI/G-RNTI for broadcast</w:t>
                        </w:r>
                      </w:p>
                    </w:tc>
                  </w:tr>
                  <w:tr w:rsidR="000C1916" w14:paraId="7341DFCC"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DE9B54F" w14:textId="77777777" w:rsidR="000C1916" w:rsidRDefault="000C1916" w:rsidP="000C1916">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DD8B9C" w14:textId="77777777" w:rsidR="000C1916" w:rsidRDefault="000C1916" w:rsidP="000C1916">
                        <w:pPr>
                          <w:pStyle w:val="TAC"/>
                          <w:jc w:val="left"/>
                          <w:rPr>
                            <w:lang w:eastAsia="zh-CN"/>
                          </w:rPr>
                        </w:pPr>
                        <w:r>
                          <w:rPr>
                            <w:rFonts w:hint="eastAsia"/>
                            <w:lang w:eastAsia="zh-CN"/>
                          </w:rPr>
                          <w:t>S</w:t>
                        </w:r>
                        <w:r>
                          <w:rPr>
                            <w:lang w:eastAsia="zh-CN"/>
                          </w:rPr>
                          <w:t>chedulng of PDSCH with CRC scrambled by G-RNTI/G-CS-RNTI for multicast</w:t>
                        </w:r>
                      </w:p>
                    </w:tc>
                  </w:tr>
                  <w:tr w:rsidR="000C1916" w14:paraId="0FB42AA5" w14:textId="77777777" w:rsidTr="0035423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133862D" w14:textId="77777777" w:rsidR="000C1916" w:rsidRDefault="000C1916" w:rsidP="000C1916">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0AF49EE" w14:textId="77777777" w:rsidR="000C1916" w:rsidRDefault="000C1916" w:rsidP="000C1916">
                        <w:pPr>
                          <w:pStyle w:val="TAC"/>
                          <w:jc w:val="left"/>
                          <w:rPr>
                            <w:lang w:eastAsia="zh-CN"/>
                          </w:rPr>
                        </w:pPr>
                        <w:r>
                          <w:rPr>
                            <w:rFonts w:hint="eastAsia"/>
                            <w:lang w:eastAsia="zh-CN"/>
                          </w:rPr>
                          <w:t>S</w:t>
                        </w:r>
                        <w:r>
                          <w:rPr>
                            <w:lang w:eastAsia="zh-CN"/>
                          </w:rPr>
                          <w:t>chedulng of PDSCH with CRC scrambled by G-RNTI/G-CS-RNTI for multicast</w:t>
                        </w:r>
                      </w:p>
                    </w:tc>
                  </w:tr>
                </w:tbl>
                <w:p w14:paraId="0DD4C719" w14:textId="77777777" w:rsidR="000C1916" w:rsidRPr="00390534" w:rsidRDefault="000C1916" w:rsidP="000C1916">
                  <w:pPr>
                    <w:jc w:val="center"/>
                    <w:rPr>
                      <w:b/>
                      <w:color w:val="FF0000"/>
                      <w:lang w:eastAsia="x-none"/>
                    </w:rPr>
                  </w:pPr>
                  <w:r w:rsidRPr="00390534">
                    <w:rPr>
                      <w:b/>
                      <w:color w:val="FF0000"/>
                      <w:lang w:eastAsia="x-none"/>
                    </w:rPr>
                    <w:t>*** Unchanged parts are omitted ***</w:t>
                  </w:r>
                </w:p>
              </w:tc>
            </w:tr>
          </w:tbl>
          <w:p w14:paraId="3C8F53D3" w14:textId="19B01D5E" w:rsidR="000C1916" w:rsidRDefault="000C1916" w:rsidP="000C1916">
            <w:pPr>
              <w:pStyle w:val="BodyText"/>
              <w:suppressAutoHyphens/>
              <w:spacing w:after="0" w:line="254" w:lineRule="auto"/>
              <w:rPr>
                <w:rFonts w:eastAsiaTheme="minorEastAsia"/>
                <w:lang w:eastAsia="ko-KR"/>
              </w:rPr>
            </w:pPr>
          </w:p>
          <w:p w14:paraId="14635BB2" w14:textId="42C16626" w:rsidR="000C1916" w:rsidRDefault="000C1916" w:rsidP="000C1916">
            <w:pPr>
              <w:pStyle w:val="BodyText"/>
              <w:suppressAutoHyphens/>
              <w:spacing w:after="0" w:line="254" w:lineRule="auto"/>
              <w:rPr>
                <w:rFonts w:eastAsiaTheme="minorEastAsia"/>
                <w:lang w:eastAsia="ko-KR"/>
              </w:rPr>
            </w:pPr>
          </w:p>
          <w:p w14:paraId="6B04CC3B" w14:textId="77777777" w:rsidR="000C1916" w:rsidRPr="005E34A0" w:rsidRDefault="000C1916" w:rsidP="000C1916">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321BF642" w14:textId="77777777" w:rsidR="000C1916" w:rsidRPr="00143675" w:rsidRDefault="000C1916" w:rsidP="000C1916">
            <w:pPr>
              <w:pStyle w:val="ListParagraph"/>
              <w:suppressAutoHyphens/>
              <w:overflowPunct w:val="0"/>
              <w:spacing w:line="254" w:lineRule="auto"/>
              <w:ind w:leftChars="0" w:left="0"/>
              <w:rPr>
                <w:rFonts w:cs="Times"/>
              </w:rPr>
            </w:pPr>
            <w:r w:rsidRPr="00143675">
              <w:rPr>
                <w:rFonts w:cs="Times"/>
              </w:rPr>
              <w:t>For CSI report associated with P/SP CSI-RS resource and configured with reportQuantity including RI, when cell DTX is configured</w:t>
            </w:r>
          </w:p>
          <w:p w14:paraId="75C32182" w14:textId="77777777" w:rsidR="000C1916" w:rsidRPr="00143675" w:rsidRDefault="000C1916" w:rsidP="00724299">
            <w:pPr>
              <w:pStyle w:val="ListParagraph"/>
              <w:numPr>
                <w:ilvl w:val="0"/>
                <w:numId w:val="19"/>
              </w:numPr>
              <w:suppressAutoHyphens/>
              <w:overflowPunct w:val="0"/>
              <w:spacing w:after="0" w:line="254" w:lineRule="auto"/>
              <w:ind w:leftChars="0"/>
              <w:rPr>
                <w:rFonts w:cs="Times"/>
              </w:rPr>
            </w:pPr>
            <w:r w:rsidRPr="00143675">
              <w:rPr>
                <w:rFonts w:cs="Times"/>
              </w:rPr>
              <w:t xml:space="preserve">the UE reports a CSI report only if receiving at least one CSI-RS transmission occasion of </w:t>
            </w:r>
            <w:r w:rsidRPr="00143675">
              <w:rPr>
                <w:rFonts w:cs="Times"/>
                <w:color w:val="FF0000"/>
              </w:rPr>
              <w:t xml:space="preserve">each </w:t>
            </w:r>
            <w:r w:rsidRPr="00143675">
              <w:rPr>
                <w:rFonts w:cs="Times"/>
              </w:rPr>
              <w:t xml:space="preserve">P/SP CSI-RS </w:t>
            </w:r>
            <w:r w:rsidRPr="00143675">
              <w:rPr>
                <w:rFonts w:cs="Times"/>
                <w:color w:val="FF0000"/>
              </w:rPr>
              <w:t xml:space="preserve">resource </w:t>
            </w:r>
            <w:r w:rsidRPr="00143675">
              <w:rPr>
                <w:rFonts w:cs="Times"/>
              </w:rPr>
              <w:t>for channel measurement and/or interference measurement for the CSI report in cell DTX active period no later than CSI reference resource and drops the report otherwise.</w:t>
            </w:r>
          </w:p>
          <w:p w14:paraId="59E968C5" w14:textId="77777777" w:rsidR="000C1916" w:rsidRDefault="000C1916" w:rsidP="000C1916">
            <w:pPr>
              <w:rPr>
                <w:highlight w:val="yellow"/>
                <w:lang w:eastAsia="x-none"/>
              </w:rPr>
            </w:pPr>
          </w:p>
          <w:p w14:paraId="6A6520CF" w14:textId="77777777" w:rsidR="000C1916" w:rsidRPr="005E34A0" w:rsidRDefault="000C1916" w:rsidP="000C1916">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4A89DD5" w14:textId="77777777" w:rsidR="000C1916" w:rsidRDefault="000C1916" w:rsidP="000C1916">
            <w:pPr>
              <w:pStyle w:val="BodyText"/>
              <w:tabs>
                <w:tab w:val="left" w:pos="1480"/>
              </w:tabs>
              <w:suppressAutoHyphen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13BBDF28" w14:textId="77777777" w:rsidR="000C1916" w:rsidRDefault="000C1916" w:rsidP="000C1916">
            <w:pPr>
              <w:rPr>
                <w:highlight w:val="yellow"/>
                <w:lang w:eastAsia="x-none"/>
              </w:rPr>
            </w:pPr>
          </w:p>
          <w:p w14:paraId="296CAECA" w14:textId="77777777" w:rsidR="000C1916" w:rsidRPr="005E34A0" w:rsidRDefault="000C1916" w:rsidP="000C1916">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97A4A22" w14:textId="77777777" w:rsidR="000C1916" w:rsidRPr="005E34A0" w:rsidRDefault="000C1916" w:rsidP="000C1916">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C1916" w14:paraId="5A020FC7" w14:textId="77777777" w:rsidTr="00354235">
              <w:tc>
                <w:tcPr>
                  <w:tcW w:w="9350" w:type="dxa"/>
                  <w:shd w:val="clear" w:color="auto" w:fill="auto"/>
                </w:tcPr>
                <w:p w14:paraId="737AD084" w14:textId="77777777" w:rsidR="000C1916" w:rsidRPr="008C124D" w:rsidRDefault="000C1916" w:rsidP="000C1916">
                  <w:pPr>
                    <w:rPr>
                      <w:rFonts w:cs="Times"/>
                      <w:b/>
                      <w:bCs/>
                    </w:rPr>
                  </w:pPr>
                  <w:r w:rsidRPr="008C124D">
                    <w:rPr>
                      <w:rFonts w:cs="Times"/>
                      <w:b/>
                      <w:bCs/>
                    </w:rPr>
                    <w:t>Reasons for change:</w:t>
                  </w:r>
                </w:p>
                <w:p w14:paraId="499E53CF" w14:textId="77777777" w:rsidR="000C1916" w:rsidRPr="008C124D" w:rsidRDefault="000C1916" w:rsidP="000C1916">
                  <w:pPr>
                    <w:pStyle w:val="BodyText"/>
                    <w:suppressAutoHyphens/>
                    <w:spacing w:after="0" w:line="254" w:lineRule="auto"/>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r w:rsidRPr="00DF3C42">
                    <w:rPr>
                      <w:i/>
                      <w:iCs/>
                      <w:color w:val="C00000"/>
                      <w:u w:val="single"/>
                    </w:rPr>
                    <w:t>reportQuantity</w:t>
                  </w:r>
                  <w:r w:rsidRPr="00DF3C42">
                    <w:rPr>
                      <w:color w:val="C00000"/>
                      <w:u w:val="single"/>
                    </w:rPr>
                    <w:t xml:space="preserve"> comprising at least ‘RI’</w:t>
                  </w:r>
                  <w:r w:rsidRPr="007609BB">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0C1916" w14:paraId="4BEDE428" w14:textId="77777777" w:rsidTr="00354235">
              <w:tc>
                <w:tcPr>
                  <w:tcW w:w="9350" w:type="dxa"/>
                  <w:shd w:val="clear" w:color="auto" w:fill="auto"/>
                </w:tcPr>
                <w:p w14:paraId="1C242E7F" w14:textId="77777777" w:rsidR="000C1916" w:rsidRPr="008C124D" w:rsidRDefault="000C1916" w:rsidP="000C1916">
                  <w:pPr>
                    <w:rPr>
                      <w:rFonts w:cs="Times"/>
                      <w:b/>
                      <w:bCs/>
                    </w:rPr>
                  </w:pPr>
                  <w:r w:rsidRPr="008C124D">
                    <w:rPr>
                      <w:rFonts w:cs="Times"/>
                      <w:b/>
                      <w:bCs/>
                    </w:rPr>
                    <w:t>Summary of change:</w:t>
                  </w:r>
                </w:p>
                <w:p w14:paraId="33187283" w14:textId="77777777" w:rsidR="000C1916" w:rsidRPr="008C124D" w:rsidRDefault="000C1916" w:rsidP="000C1916">
                  <w:pPr>
                    <w:pStyle w:val="B1"/>
                    <w:ind w:left="0" w:firstLine="0"/>
                    <w:rPr>
                      <w:rFonts w:ascii="Times" w:eastAsia="宋体" w:hAnsi="Times" w:cs="Times"/>
                      <w:lang w:eastAsia="zh-CN"/>
                    </w:rPr>
                  </w:pPr>
                  <w:r w:rsidRPr="008C124D">
                    <w:rPr>
                      <w:rFonts w:ascii="Times" w:eastAsia="宋体"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0C1916" w14:paraId="36A9534E" w14:textId="77777777" w:rsidTr="00354235">
              <w:tc>
                <w:tcPr>
                  <w:tcW w:w="9350" w:type="dxa"/>
                  <w:shd w:val="clear" w:color="auto" w:fill="auto"/>
                </w:tcPr>
                <w:p w14:paraId="0056A0D6" w14:textId="77777777" w:rsidR="000C1916" w:rsidRPr="008C124D" w:rsidRDefault="000C1916" w:rsidP="000C1916">
                  <w:pPr>
                    <w:rPr>
                      <w:rFonts w:cs="Times"/>
                      <w:b/>
                      <w:bCs/>
                    </w:rPr>
                  </w:pPr>
                  <w:r w:rsidRPr="008C124D">
                    <w:rPr>
                      <w:rFonts w:cs="Times"/>
                      <w:b/>
                      <w:bCs/>
                    </w:rPr>
                    <w:lastRenderedPageBreak/>
                    <w:t>Consequences if not approved:</w:t>
                  </w:r>
                </w:p>
                <w:p w14:paraId="1664DE1A" w14:textId="77777777" w:rsidR="000C1916" w:rsidRPr="008C124D" w:rsidRDefault="000C1916" w:rsidP="000C1916">
                  <w:pPr>
                    <w:pStyle w:val="0Maintext"/>
                    <w:adjustRightInd w:val="0"/>
                    <w:snapToGrid w:val="0"/>
                    <w:spacing w:beforeLines="100" w:before="240" w:after="180"/>
                    <w:rPr>
                      <w:rFonts w:ascii="Times" w:hAnsi="Times" w:cs="Times"/>
                    </w:rPr>
                  </w:pPr>
                  <w:r w:rsidRPr="008C124D">
                    <w:rPr>
                      <w:rFonts w:ascii="Times"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has to skip this CSI reporting, which may impact the system performance.</w:t>
                  </w:r>
                </w:p>
              </w:tc>
            </w:tr>
            <w:tr w:rsidR="000C1916" w14:paraId="62851111" w14:textId="77777777" w:rsidTr="00354235">
              <w:tc>
                <w:tcPr>
                  <w:tcW w:w="9350" w:type="dxa"/>
                  <w:shd w:val="clear" w:color="auto" w:fill="auto"/>
                </w:tcPr>
                <w:p w14:paraId="18EDA09A" w14:textId="77777777" w:rsidR="000C1916" w:rsidRPr="008C124D" w:rsidRDefault="000C1916" w:rsidP="000C1916">
                  <w:pPr>
                    <w:autoSpaceDE w:val="0"/>
                    <w:autoSpaceDN w:val="0"/>
                    <w:adjustRightInd w:val="0"/>
                    <w:snapToGrid w:val="0"/>
                    <w:jc w:val="center"/>
                    <w:rPr>
                      <w:color w:val="FF0000"/>
                      <w:sz w:val="22"/>
                      <w:szCs w:val="22"/>
                      <w:lang w:eastAsia="zh-CN"/>
                    </w:rPr>
                  </w:pPr>
                  <w:r w:rsidRPr="008C124D">
                    <w:rPr>
                      <w:color w:val="FF0000"/>
                      <w:sz w:val="22"/>
                      <w:szCs w:val="22"/>
                      <w:lang w:eastAsia="zh-CN"/>
                    </w:rPr>
                    <w:t>---------------------------- Start of Text Proposal for TS 38.214 -----------------------------</w:t>
                  </w:r>
                </w:p>
                <w:p w14:paraId="6F36E1A6" w14:textId="77777777" w:rsidR="000C1916" w:rsidRPr="008C124D" w:rsidRDefault="000C1916" w:rsidP="000C1916">
                  <w:pPr>
                    <w:snapToGrid w:val="0"/>
                    <w:rPr>
                      <w:b/>
                      <w:color w:val="000000"/>
                      <w:sz w:val="22"/>
                      <w:szCs w:val="22"/>
                    </w:rPr>
                  </w:pPr>
                  <w:r w:rsidRPr="008F2770">
                    <w:rPr>
                      <w:b/>
                    </w:rPr>
                    <w:t>5.2.2.1</w:t>
                  </w:r>
                  <w:r w:rsidRPr="008F2770">
                    <w:rPr>
                      <w:b/>
                    </w:rPr>
                    <w:tab/>
                    <w:t>Channel quality indicator (CQI)</w:t>
                  </w:r>
                </w:p>
                <w:p w14:paraId="277B95DE" w14:textId="77777777" w:rsidR="000C1916" w:rsidRPr="008C124D" w:rsidRDefault="000C1916" w:rsidP="000C1916">
                  <w:pPr>
                    <w:overflowPunct w:val="0"/>
                    <w:autoSpaceDE w:val="0"/>
                    <w:autoSpaceDN w:val="0"/>
                    <w:adjustRightInd w:val="0"/>
                    <w:contextualSpacing/>
                    <w:jc w:val="center"/>
                    <w:rPr>
                      <w:sz w:val="22"/>
                      <w:szCs w:val="22"/>
                      <w:lang w:eastAsia="zh-CN"/>
                    </w:rPr>
                  </w:pPr>
                  <w:r w:rsidRPr="008C124D">
                    <w:rPr>
                      <w:rFonts w:eastAsia="MS Mincho"/>
                      <w:color w:val="FF0000"/>
                      <w:sz w:val="22"/>
                      <w:szCs w:val="22"/>
                      <w:lang w:eastAsia="zh-CN"/>
                    </w:rPr>
                    <w:t>&lt; Unchanged parts are omitted &gt;</w:t>
                  </w:r>
                </w:p>
                <w:p w14:paraId="4B31232A" w14:textId="77777777" w:rsidR="000C1916" w:rsidRPr="008C124D" w:rsidRDefault="000C1916" w:rsidP="000C1916">
                  <w:pPr>
                    <w:rPr>
                      <w:color w:val="000000"/>
                    </w:rPr>
                  </w:pPr>
                  <w:r w:rsidRPr="008C124D">
                    <w:rPr>
                      <w:color w:val="000000"/>
                    </w:rPr>
                    <w:t xml:space="preserve">If the higher layer parameter </w:t>
                  </w:r>
                  <w:r w:rsidRPr="008C124D">
                    <w:rPr>
                      <w:i/>
                    </w:rPr>
                    <w:t xml:space="preserve">timeRestrictionForChannelMeasurements </w:t>
                  </w:r>
                  <w:r w:rsidRPr="008C124D">
                    <w:t>is set to "</w:t>
                  </w:r>
                  <w:r w:rsidRPr="008C124D">
                    <w:rPr>
                      <w:i/>
                    </w:rPr>
                    <w:t>notConfigured</w:t>
                  </w:r>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371EE0F8" w14:textId="77777777" w:rsidR="000C1916" w:rsidRPr="008C124D" w:rsidRDefault="000C1916" w:rsidP="000C1916">
                  <w:pPr>
                    <w:rPr>
                      <w:color w:val="000000"/>
                    </w:rPr>
                  </w:pPr>
                  <w:r w:rsidRPr="008C124D">
                    <w:rPr>
                      <w:color w:val="000000"/>
                    </w:rPr>
                    <w:t xml:space="preserve">If the higher layer parameter </w:t>
                  </w:r>
                  <w:r w:rsidRPr="008C124D">
                    <w:rPr>
                      <w:i/>
                    </w:rPr>
                    <w:t xml:space="preserve">timeRestrictionForChannelMeasurements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on only the most recent, no later than the CSI reference resource, </w:t>
                  </w:r>
                  <w:r w:rsidRPr="008C124D">
                    <w:rPr>
                      <w:color w:val="FF0000"/>
                      <w:u w:val="single"/>
                    </w:rPr>
                    <w:t xml:space="preserve">in </w:t>
                  </w:r>
                  <w:r w:rsidRPr="008C124D">
                    <w:rPr>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36A95459" w14:textId="77777777" w:rsidR="000C1916" w:rsidRPr="008C124D" w:rsidRDefault="000C1916" w:rsidP="000C1916">
                  <w:pPr>
                    <w:rPr>
                      <w:color w:val="000000"/>
                    </w:rPr>
                  </w:pPr>
                  <w:r w:rsidRPr="008C124D">
                    <w:rPr>
                      <w:color w:val="000000"/>
                    </w:rPr>
                    <w:t xml:space="preserve">If the higher layer parameter </w:t>
                  </w:r>
                  <w:r w:rsidRPr="008C124D">
                    <w:rPr>
                      <w:i/>
                    </w:rPr>
                    <w:t>timeRestrictionForInterferenceMeasurements</w:t>
                  </w:r>
                  <w:r w:rsidRPr="008C124D">
                    <w:t xml:space="preserve"> is set to "</w:t>
                  </w:r>
                  <w:r w:rsidRPr="008C124D">
                    <w:rPr>
                      <w:i/>
                    </w:rPr>
                    <w:t>notConfigured</w:t>
                  </w:r>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1915B466" w14:textId="77777777" w:rsidR="000C1916" w:rsidRPr="008C124D" w:rsidRDefault="000C1916" w:rsidP="000C1916">
                  <w:pPr>
                    <w:overflowPunct w:val="0"/>
                    <w:autoSpaceDE w:val="0"/>
                    <w:autoSpaceDN w:val="0"/>
                    <w:adjustRightInd w:val="0"/>
                    <w:contextualSpacing/>
                    <w:rPr>
                      <w:color w:val="000000"/>
                    </w:rPr>
                  </w:pPr>
                  <w:r w:rsidRPr="008C124D">
                    <w:rPr>
                      <w:color w:val="000000"/>
                    </w:rPr>
                    <w:t xml:space="preserve">If the higher layer parameter </w:t>
                  </w:r>
                  <w:r w:rsidRPr="008C124D">
                    <w:rPr>
                      <w:i/>
                    </w:rPr>
                    <w:t xml:space="preserve">timeRestrictionForInterferenceMeasurements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70B66D44" w14:textId="77777777" w:rsidR="000C1916" w:rsidRPr="008C124D" w:rsidRDefault="000C1916" w:rsidP="000C1916">
                  <w:pPr>
                    <w:autoSpaceDE w:val="0"/>
                    <w:autoSpaceDN w:val="0"/>
                    <w:adjustRightInd w:val="0"/>
                    <w:snapToGrid w:val="0"/>
                    <w:jc w:val="center"/>
                    <w:rPr>
                      <w:color w:val="FF0000"/>
                      <w:sz w:val="22"/>
                      <w:szCs w:val="22"/>
                      <w:lang w:eastAsia="zh-CN"/>
                    </w:rPr>
                  </w:pPr>
                  <w:r w:rsidRPr="008C124D">
                    <w:rPr>
                      <w:color w:val="FF0000"/>
                      <w:sz w:val="22"/>
                      <w:szCs w:val="22"/>
                      <w:lang w:eastAsia="zh-CN"/>
                    </w:rPr>
                    <w:t>&lt; Unchanged parts are omitted &gt;</w:t>
                  </w:r>
                </w:p>
                <w:p w14:paraId="218ABD18" w14:textId="77777777" w:rsidR="000C1916" w:rsidRPr="008C124D" w:rsidRDefault="000C1916" w:rsidP="000C1916">
                  <w:pPr>
                    <w:overflowPunct w:val="0"/>
                    <w:autoSpaceDE w:val="0"/>
                    <w:autoSpaceDN w:val="0"/>
                    <w:adjustRightInd w:val="0"/>
                    <w:contextualSpacing/>
                    <w:jc w:val="center"/>
                    <w:rPr>
                      <w:sz w:val="22"/>
                      <w:szCs w:val="22"/>
                      <w:lang w:eastAsia="zh-CN"/>
                    </w:rPr>
                  </w:pPr>
                  <w:r w:rsidRPr="008C124D">
                    <w:rPr>
                      <w:color w:val="FF0000"/>
                      <w:sz w:val="22"/>
                      <w:szCs w:val="22"/>
                      <w:lang w:eastAsia="zh-CN"/>
                    </w:rPr>
                    <w:t>--------------------------------------- End of Text Proposal ----------------------------------</w:t>
                  </w:r>
                </w:p>
              </w:tc>
            </w:tr>
          </w:tbl>
          <w:p w14:paraId="25ECA0BB" w14:textId="77777777" w:rsidR="000C1916" w:rsidRDefault="000C1916" w:rsidP="000C1916">
            <w:pPr>
              <w:pStyle w:val="BodyText"/>
              <w:spacing w:after="0"/>
              <w:rPr>
                <w:rFonts w:ascii="Times New Roman" w:hAnsi="Times New Roman"/>
                <w:szCs w:val="20"/>
                <w:lang w:eastAsia="zh-CN"/>
              </w:rPr>
            </w:pPr>
          </w:p>
          <w:p w14:paraId="01DEDA76" w14:textId="77777777" w:rsidR="000C1916" w:rsidRPr="005E34A0" w:rsidRDefault="000C1916" w:rsidP="000C1916">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5D6FA101" w14:textId="77777777" w:rsidR="000C1916" w:rsidRPr="005E34A0" w:rsidRDefault="000C1916" w:rsidP="000C1916">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C1916" w14:paraId="6A9B4BE2" w14:textId="77777777" w:rsidTr="00354235">
              <w:tc>
                <w:tcPr>
                  <w:tcW w:w="9350" w:type="dxa"/>
                  <w:shd w:val="clear" w:color="auto" w:fill="auto"/>
                </w:tcPr>
                <w:p w14:paraId="1E808FCA" w14:textId="77777777" w:rsidR="000C1916" w:rsidRPr="008C124D" w:rsidRDefault="000C1916" w:rsidP="000C1916">
                  <w:pPr>
                    <w:rPr>
                      <w:b/>
                      <w:bCs/>
                    </w:rPr>
                  </w:pPr>
                  <w:r w:rsidRPr="008C124D">
                    <w:rPr>
                      <w:b/>
                      <w:bCs/>
                    </w:rPr>
                    <w:t>Reasons for change:</w:t>
                  </w:r>
                </w:p>
                <w:p w14:paraId="4518FC7E" w14:textId="77777777" w:rsidR="000C1916" w:rsidRPr="008C124D" w:rsidRDefault="000C1916" w:rsidP="000C1916">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0C1916" w14:paraId="598D2539" w14:textId="77777777" w:rsidTr="00354235">
              <w:tc>
                <w:tcPr>
                  <w:tcW w:w="9350" w:type="dxa"/>
                  <w:shd w:val="clear" w:color="auto" w:fill="auto"/>
                </w:tcPr>
                <w:p w14:paraId="62BAFC55" w14:textId="77777777" w:rsidR="000C1916" w:rsidRPr="008C124D" w:rsidRDefault="000C1916" w:rsidP="000C1916">
                  <w:pPr>
                    <w:rPr>
                      <w:b/>
                      <w:bCs/>
                    </w:rPr>
                  </w:pPr>
                  <w:r w:rsidRPr="008C124D">
                    <w:rPr>
                      <w:b/>
                      <w:bCs/>
                    </w:rPr>
                    <w:t>Summary of change:</w:t>
                  </w:r>
                </w:p>
                <w:p w14:paraId="3A6F43E9" w14:textId="77777777" w:rsidR="000C1916" w:rsidRPr="008C124D" w:rsidRDefault="000C1916" w:rsidP="000C1916">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0C1916" w14:paraId="775C5F61" w14:textId="77777777" w:rsidTr="00354235">
              <w:tc>
                <w:tcPr>
                  <w:tcW w:w="9350" w:type="dxa"/>
                  <w:shd w:val="clear" w:color="auto" w:fill="auto"/>
                </w:tcPr>
                <w:p w14:paraId="16D9E4E9" w14:textId="77777777" w:rsidR="000C1916" w:rsidRPr="008C124D" w:rsidRDefault="000C1916" w:rsidP="000C1916">
                  <w:pPr>
                    <w:rPr>
                      <w:b/>
                      <w:bCs/>
                    </w:rPr>
                  </w:pPr>
                  <w:r w:rsidRPr="008C124D">
                    <w:rPr>
                      <w:b/>
                      <w:bCs/>
                    </w:rPr>
                    <w:t>Consequences if not adopted:</w:t>
                  </w:r>
                </w:p>
                <w:p w14:paraId="402F7305" w14:textId="77777777" w:rsidR="000C1916" w:rsidRPr="008C124D" w:rsidRDefault="000C1916" w:rsidP="000C1916">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0C1916" w14:paraId="643AEC78" w14:textId="77777777" w:rsidTr="00354235">
              <w:tc>
                <w:tcPr>
                  <w:tcW w:w="9350" w:type="dxa"/>
                  <w:shd w:val="clear" w:color="auto" w:fill="auto"/>
                </w:tcPr>
                <w:p w14:paraId="2DC400E7" w14:textId="77777777" w:rsidR="000C1916" w:rsidRPr="008F2770" w:rsidRDefault="000C1916" w:rsidP="000C1916">
                  <w:pPr>
                    <w:snapToGrid w:val="0"/>
                    <w:rPr>
                      <w:b/>
                    </w:rPr>
                  </w:pPr>
                  <w:r w:rsidRPr="008F2770">
                    <w:rPr>
                      <w:b/>
                    </w:rPr>
                    <w:t>11.5</w:t>
                  </w:r>
                  <w:r w:rsidRPr="008F2770">
                    <w:rPr>
                      <w:b/>
                    </w:rPr>
                    <w:tab/>
                    <w:t>Adaptation of cell operation</w:t>
                  </w:r>
                </w:p>
                <w:p w14:paraId="536370B6" w14:textId="77777777" w:rsidR="000C1916" w:rsidRDefault="000C1916" w:rsidP="000C1916">
                  <w:pPr>
                    <w:spacing w:after="120"/>
                  </w:pPr>
                  <w:r>
                    <w:t xml:space="preserve">A UE configured for operation on a serving cell according to one or both of a cell DTX operation by </w:t>
                  </w:r>
                  <w:r w:rsidRPr="008C124D">
                    <w:rPr>
                      <w:i/>
                      <w:iCs/>
                    </w:rPr>
                    <w:t>cellDTXConfig</w:t>
                  </w:r>
                  <w:r>
                    <w:t xml:space="preserve"> and a cell DRX operation by </w:t>
                  </w:r>
                  <w:r w:rsidRPr="008C124D">
                    <w:rPr>
                      <w:i/>
                      <w:iCs/>
                    </w:rPr>
                    <w:t>cellDRXConfig</w:t>
                  </w:r>
                  <w:r>
                    <w:t xml:space="preserve"> for the serving cell [11, TS 38.331], can be additionally provided by </w:t>
                  </w:r>
                  <w:r w:rsidRPr="008C124D">
                    <w:rPr>
                      <w:i/>
                      <w:iCs/>
                    </w:rPr>
                    <w:t>dci-Format2-9</w:t>
                  </w:r>
                  <w:r>
                    <w:t xml:space="preserve"> a search space set to monitor PDCCH for detection of DCI format 2_9 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position-inDCI-NES</w:t>
                  </w:r>
                  <w:r>
                    <w:t xml:space="preserve"> of a cell DTX/DRX indicator field for the serving cell </w:t>
                  </w:r>
                </w:p>
                <w:p w14:paraId="28E7EB4F" w14:textId="77777777" w:rsidR="000C1916" w:rsidRPr="008C124D" w:rsidRDefault="000C1916" w:rsidP="000C1916">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10789946" w14:textId="77777777" w:rsidR="000C1916" w:rsidRDefault="000C1916" w:rsidP="000C1916">
            <w:pPr>
              <w:pStyle w:val="BodyText"/>
              <w:suppressAutoHyphens/>
              <w:spacing w:after="0" w:line="254" w:lineRule="auto"/>
              <w:rPr>
                <w:rFonts w:eastAsiaTheme="minorEastAsia"/>
                <w:lang w:eastAsia="ko-KR"/>
              </w:rPr>
            </w:pPr>
          </w:p>
          <w:p w14:paraId="0BE88D47" w14:textId="2F35C33A" w:rsidR="000C1916" w:rsidRDefault="000C1916" w:rsidP="000C1916">
            <w:pPr>
              <w:pStyle w:val="BodyText"/>
              <w:suppressAutoHyphens/>
              <w:spacing w:after="0" w:line="254" w:lineRule="auto"/>
              <w:rPr>
                <w:rFonts w:eastAsiaTheme="minorEastAsia"/>
                <w:lang w:eastAsia="ko-KR"/>
              </w:rPr>
            </w:pPr>
          </w:p>
        </w:tc>
      </w:tr>
    </w:tbl>
    <w:p w14:paraId="3BEB61B7" w14:textId="0BC8FBFF" w:rsidR="00DC5D86" w:rsidRDefault="002F6DAF" w:rsidP="00C9630A">
      <w:pPr>
        <w:spacing w:before="240" w:line="288" w:lineRule="auto"/>
        <w:jc w:val="both"/>
        <w:rPr>
          <w:rFonts w:eastAsiaTheme="minorEastAsia"/>
          <w:lang w:eastAsia="ko-KR"/>
        </w:rPr>
      </w:pPr>
      <w:r>
        <w:rPr>
          <w:rFonts w:eastAsiaTheme="minorEastAsia"/>
          <w:lang w:eastAsia="ko-KR"/>
        </w:rPr>
        <w:lastRenderedPageBreak/>
        <w:t>In addition, the following agreements were made in RAN2</w:t>
      </w:r>
      <w:r w:rsidR="007414B9">
        <w:rPr>
          <w:rFonts w:eastAsiaTheme="minorEastAsia"/>
          <w:lang w:eastAsia="ko-KR"/>
        </w:rPr>
        <w:t>#</w:t>
      </w:r>
      <w:r w:rsidR="005A6057">
        <w:rPr>
          <w:rFonts w:eastAsiaTheme="minorEastAsia"/>
          <w:lang w:eastAsia="ko-KR"/>
        </w:rPr>
        <w:t>12</w:t>
      </w:r>
      <w:r w:rsidR="00AE77E7">
        <w:rPr>
          <w:rFonts w:eastAsiaTheme="minorEastAsia"/>
          <w:lang w:eastAsia="ko-KR"/>
        </w:rPr>
        <w:t>3</w:t>
      </w:r>
      <w:r w:rsidR="006B6DDF">
        <w:rPr>
          <w:rFonts w:eastAsiaTheme="minorEastAsia"/>
          <w:lang w:eastAsia="ko-KR"/>
        </w:rPr>
        <w:t>bis</w:t>
      </w:r>
      <w:r w:rsidR="007414B9">
        <w:rPr>
          <w:rFonts w:eastAsiaTheme="minorEastAsia"/>
          <w:lang w:eastAsia="ko-KR"/>
        </w:rPr>
        <w:t xml:space="preserve"> meeting [3]</w:t>
      </w:r>
      <w:r w:rsidR="00DC5D86">
        <w:rPr>
          <w:rFonts w:eastAsiaTheme="minorEastAsia"/>
          <w:lang w:eastAsia="ko-KR"/>
        </w:rPr>
        <w:t>.</w:t>
      </w:r>
    </w:p>
    <w:tbl>
      <w:tblPr>
        <w:tblStyle w:val="TableGrid"/>
        <w:tblW w:w="0" w:type="auto"/>
        <w:tblLook w:val="04A0" w:firstRow="1" w:lastRow="0" w:firstColumn="1" w:lastColumn="0" w:noHBand="0" w:noVBand="1"/>
      </w:tblPr>
      <w:tblGrid>
        <w:gridCol w:w="9628"/>
      </w:tblGrid>
      <w:tr w:rsidR="006D5A98" w14:paraId="5BAF1FDD" w14:textId="77777777" w:rsidTr="006D5A98">
        <w:tc>
          <w:tcPr>
            <w:tcW w:w="9628" w:type="dxa"/>
          </w:tcPr>
          <w:p w14:paraId="7E6214D9" w14:textId="77777777" w:rsidR="002B2D0D" w:rsidRPr="002B2D0D" w:rsidRDefault="002B2D0D" w:rsidP="002B2D0D">
            <w:pPr>
              <w:pStyle w:val="EmailDiscussion2"/>
              <w:ind w:left="363"/>
              <w:rPr>
                <w:b/>
                <w:bCs/>
                <w:lang w:eastAsia="sv-SE"/>
              </w:rPr>
            </w:pPr>
            <w:r w:rsidRPr="002B2D0D">
              <w:rPr>
                <w:b/>
                <w:bCs/>
                <w:lang w:eastAsia="sv-SE"/>
              </w:rPr>
              <w:t>Agreements</w:t>
            </w:r>
          </w:p>
          <w:p w14:paraId="13C6B2C9" w14:textId="77777777" w:rsidR="002B2D0D" w:rsidRPr="002B2D0D" w:rsidRDefault="002B2D0D" w:rsidP="002B2D0D">
            <w:pPr>
              <w:pStyle w:val="EmailDiscussion2"/>
              <w:ind w:left="363"/>
              <w:rPr>
                <w:lang w:eastAsia="sv-SE"/>
              </w:rPr>
            </w:pPr>
            <w:r w:rsidRPr="002B2D0D">
              <w:rPr>
                <w:lang w:eastAsia="sv-SE"/>
              </w:rPr>
              <w:t>1.</w:t>
            </w:r>
            <w:r w:rsidRPr="002B2D0D">
              <w:rPr>
                <w:lang w:eastAsia="sv-SE"/>
              </w:rPr>
              <w:tab/>
              <w:t>Cell DTX/DRX configuration is provided per Serving Cell with the following restrictions:</w:t>
            </w:r>
          </w:p>
          <w:p w14:paraId="48C57680" w14:textId="77777777" w:rsidR="002B2D0D" w:rsidRPr="002B2D0D" w:rsidRDefault="002B2D0D" w:rsidP="002B2D0D">
            <w:pPr>
              <w:pStyle w:val="EmailDiscussion2"/>
              <w:ind w:left="363"/>
              <w:rPr>
                <w:lang w:eastAsia="sv-SE"/>
              </w:rPr>
            </w:pPr>
            <w:r w:rsidRPr="002B2D0D">
              <w:rPr>
                <w:lang w:eastAsia="sv-SE"/>
              </w:rPr>
              <w:t>-</w:t>
            </w:r>
            <w:r w:rsidRPr="002B2D0D">
              <w:rPr>
                <w:lang w:eastAsia="sv-SE"/>
              </w:rPr>
              <w:tab/>
              <w:t xml:space="preserve">A maximum of two cell DTX/DRX patterns can be configured per MAC entity </w:t>
            </w:r>
          </w:p>
          <w:p w14:paraId="5A5FF027" w14:textId="77777777" w:rsidR="002B2D0D" w:rsidRPr="002B2D0D" w:rsidRDefault="002B2D0D" w:rsidP="002B2D0D">
            <w:pPr>
              <w:pStyle w:val="EmailDiscussion2"/>
              <w:ind w:left="363"/>
              <w:rPr>
                <w:lang w:eastAsia="sv-SE"/>
              </w:rPr>
            </w:pPr>
            <w:r w:rsidRPr="002B2D0D">
              <w:rPr>
                <w:lang w:eastAsia="sv-SE"/>
              </w:rPr>
              <w:t>-</w:t>
            </w:r>
            <w:r w:rsidRPr="002B2D0D">
              <w:rPr>
                <w:lang w:eastAsia="sv-SE"/>
              </w:rPr>
              <w:tab/>
              <w:t xml:space="preserve">The two configured patterns are aligned, </w:t>
            </w:r>
          </w:p>
          <w:p w14:paraId="2D8CF856" w14:textId="77777777" w:rsidR="002B2D0D" w:rsidRPr="002B2D0D" w:rsidRDefault="002B2D0D" w:rsidP="002B2D0D">
            <w:pPr>
              <w:pStyle w:val="EmailDiscussion2"/>
              <w:ind w:left="363"/>
              <w:rPr>
                <w:lang w:eastAsia="sv-SE"/>
              </w:rPr>
            </w:pPr>
            <w:r w:rsidRPr="002B2D0D">
              <w:rPr>
                <w:lang w:eastAsia="sv-SE"/>
              </w:rPr>
              <w:t>o</w:t>
            </w:r>
            <w:r w:rsidRPr="002B2D0D">
              <w:rPr>
                <w:lang w:eastAsia="sv-SE"/>
              </w:rPr>
              <w:tab/>
              <w:t>The start and slot offset are common for the two patterns.</w:t>
            </w:r>
          </w:p>
          <w:p w14:paraId="141FD1DD" w14:textId="77777777" w:rsidR="002B2D0D" w:rsidRPr="002B2D0D" w:rsidRDefault="002B2D0D" w:rsidP="002B2D0D">
            <w:pPr>
              <w:pStyle w:val="EmailDiscussion2"/>
              <w:ind w:left="363"/>
              <w:rPr>
                <w:lang w:eastAsia="sv-SE"/>
              </w:rPr>
            </w:pPr>
            <w:r w:rsidRPr="002B2D0D">
              <w:rPr>
                <w:lang w:eastAsia="sv-SE"/>
              </w:rPr>
              <w:t>o</w:t>
            </w:r>
            <w:r w:rsidRPr="002B2D0D">
              <w:rPr>
                <w:lang w:eastAsia="sv-SE"/>
              </w:rPr>
              <w:tab/>
              <w:t>one periodicity is an integer multiple of the other.</w:t>
            </w:r>
          </w:p>
          <w:p w14:paraId="23C2BDDD" w14:textId="77777777" w:rsidR="002B2D0D" w:rsidRPr="002B2D0D" w:rsidRDefault="002B2D0D" w:rsidP="002B2D0D">
            <w:pPr>
              <w:pStyle w:val="EmailDiscussion2"/>
              <w:ind w:left="363"/>
              <w:rPr>
                <w:lang w:eastAsia="sv-SE"/>
              </w:rPr>
            </w:pPr>
          </w:p>
          <w:p w14:paraId="00FA9211" w14:textId="77777777" w:rsidR="002B2D0D" w:rsidRPr="002B2D0D" w:rsidRDefault="002B2D0D" w:rsidP="002B2D0D">
            <w:pPr>
              <w:pStyle w:val="EmailDiscussion2"/>
              <w:ind w:left="363"/>
              <w:rPr>
                <w:lang w:eastAsia="sv-SE"/>
              </w:rPr>
            </w:pPr>
            <w:r w:rsidRPr="002B2D0D">
              <w:rPr>
                <w:lang w:eastAsia="sv-SE"/>
              </w:rPr>
              <w:lastRenderedPageBreak/>
              <w:t>2</w:t>
            </w:r>
            <w:r w:rsidRPr="002B2D0D">
              <w:rPr>
                <w:lang w:eastAsia="sv-SE"/>
              </w:rPr>
              <w:tab/>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27C2544B" w14:textId="77777777" w:rsidR="002B2D0D" w:rsidRPr="002B2D0D" w:rsidRDefault="002B2D0D" w:rsidP="002B2D0D">
            <w:pPr>
              <w:pStyle w:val="EmailDiscussion2"/>
              <w:ind w:left="363"/>
              <w:rPr>
                <w:b/>
                <w:bCs/>
                <w:lang w:eastAsia="sv-SE"/>
              </w:rPr>
            </w:pPr>
          </w:p>
          <w:p w14:paraId="3E660596" w14:textId="77777777" w:rsidR="002B2D0D" w:rsidRPr="002B2D0D" w:rsidRDefault="002B2D0D" w:rsidP="002B2D0D">
            <w:pPr>
              <w:pStyle w:val="EmailDiscussion2"/>
              <w:ind w:left="363"/>
              <w:rPr>
                <w:b/>
                <w:bCs/>
                <w:lang w:eastAsia="sv-SE"/>
              </w:rPr>
            </w:pPr>
            <w:r w:rsidRPr="002B2D0D">
              <w:rPr>
                <w:b/>
                <w:bCs/>
                <w:lang w:eastAsia="sv-SE"/>
              </w:rPr>
              <w:t>Agreements on CP open issues:</w:t>
            </w:r>
          </w:p>
          <w:p w14:paraId="6AF13164" w14:textId="77777777" w:rsidR="002B2D0D" w:rsidRPr="002B2D0D" w:rsidRDefault="002B2D0D" w:rsidP="002B2D0D">
            <w:pPr>
              <w:pStyle w:val="EmailDiscussion2"/>
              <w:ind w:left="363"/>
              <w:rPr>
                <w:lang w:eastAsia="sv-SE"/>
              </w:rPr>
            </w:pPr>
            <w:r w:rsidRPr="002B2D0D">
              <w:rPr>
                <w:b/>
                <w:bCs/>
                <w:lang w:eastAsia="sv-SE"/>
              </w:rPr>
              <w:t>1.</w:t>
            </w:r>
            <w:r w:rsidRPr="002B2D0D">
              <w:rPr>
                <w:b/>
                <w:bCs/>
                <w:lang w:eastAsia="sv-SE"/>
              </w:rPr>
              <w:tab/>
            </w:r>
            <w:r w:rsidRPr="002B2D0D">
              <w:rPr>
                <w:lang w:eastAsia="sv-SE"/>
              </w:rPr>
              <w:t>Introduce explicit activation/deactivation in RRC once DTX/DRX is configured (i.e. not for dynamic activation/deactivation).   This reverses previous agreement on implicit activation.</w:t>
            </w:r>
          </w:p>
          <w:p w14:paraId="4200CABB" w14:textId="77777777" w:rsidR="002B2D0D" w:rsidRPr="002B2D0D" w:rsidRDefault="002B2D0D" w:rsidP="002B2D0D">
            <w:pPr>
              <w:pStyle w:val="EmailDiscussion2"/>
              <w:ind w:left="363"/>
              <w:rPr>
                <w:lang w:eastAsia="sv-SE"/>
              </w:rPr>
            </w:pPr>
            <w:r w:rsidRPr="002B2D0D">
              <w:rPr>
                <w:lang w:eastAsia="sv-SE"/>
              </w:rPr>
              <w:t>2.</w:t>
            </w:r>
            <w:r w:rsidRPr="002B2D0D">
              <w:rPr>
                <w:lang w:eastAsia="sv-SE"/>
              </w:rPr>
              <w:tab/>
              <w:t xml:space="preserve">Start offset and slot offset configuration is also common between Cell DTX and Cell DRX when both are configured </w:t>
            </w:r>
          </w:p>
          <w:p w14:paraId="336E3616" w14:textId="77777777" w:rsidR="002B2D0D" w:rsidRPr="002B2D0D" w:rsidRDefault="002B2D0D" w:rsidP="002B2D0D">
            <w:pPr>
              <w:pStyle w:val="EmailDiscussion2"/>
              <w:ind w:left="363"/>
              <w:rPr>
                <w:lang w:eastAsia="sv-SE"/>
              </w:rPr>
            </w:pPr>
            <w:r w:rsidRPr="002B2D0D">
              <w:rPr>
                <w:lang w:eastAsia="sv-SE"/>
              </w:rPr>
              <w:t>3.</w:t>
            </w:r>
            <w:r w:rsidRPr="002B2D0D">
              <w:rPr>
                <w:lang w:eastAsia="sv-SE"/>
              </w:rPr>
              <w:tab/>
              <w:t xml:space="preserve">Standalone cell DRX configuration is possible to configure  </w:t>
            </w:r>
          </w:p>
          <w:p w14:paraId="261DAEC7" w14:textId="77777777" w:rsidR="002B2D0D" w:rsidRPr="002B2D0D" w:rsidRDefault="002B2D0D" w:rsidP="002B2D0D">
            <w:pPr>
              <w:pStyle w:val="EmailDiscussion2"/>
              <w:ind w:left="363"/>
              <w:rPr>
                <w:lang w:eastAsia="sv-SE"/>
              </w:rPr>
            </w:pPr>
            <w:r w:rsidRPr="002B2D0D">
              <w:rPr>
                <w:lang w:eastAsia="sv-SE"/>
              </w:rPr>
              <w:t>4.</w:t>
            </w:r>
            <w:r w:rsidRPr="002B2D0D">
              <w:rPr>
                <w:lang w:eastAsia="sv-SE"/>
              </w:rPr>
              <w:tab/>
              <w:t xml:space="preserve">Multiple configurations of Cell DTX/DRX are not pursued in Rel-18 for serving cell.  </w:t>
            </w:r>
          </w:p>
          <w:p w14:paraId="766854D5" w14:textId="77777777" w:rsidR="002B2D0D" w:rsidRPr="002B2D0D" w:rsidRDefault="002B2D0D" w:rsidP="002B2D0D">
            <w:pPr>
              <w:pStyle w:val="EmailDiscussion2"/>
              <w:ind w:left="363"/>
              <w:rPr>
                <w:b/>
                <w:bCs/>
                <w:lang w:eastAsia="sv-SE"/>
              </w:rPr>
            </w:pPr>
          </w:p>
          <w:p w14:paraId="1B8B6DC9" w14:textId="77777777" w:rsidR="002B2D0D" w:rsidRPr="002B2D0D" w:rsidRDefault="002B2D0D" w:rsidP="002B2D0D">
            <w:pPr>
              <w:pStyle w:val="EmailDiscussion2"/>
              <w:ind w:left="363"/>
              <w:rPr>
                <w:b/>
                <w:bCs/>
                <w:lang w:eastAsia="sv-SE"/>
              </w:rPr>
            </w:pPr>
            <w:r w:rsidRPr="002B2D0D">
              <w:rPr>
                <w:b/>
                <w:bCs/>
                <w:lang w:eastAsia="sv-SE"/>
              </w:rPr>
              <w:t>Agreements for MAC open issues:</w:t>
            </w:r>
          </w:p>
          <w:p w14:paraId="5F4B0296" w14:textId="1B571531" w:rsidR="0065136B" w:rsidRPr="002B2D0D" w:rsidRDefault="002B2D0D" w:rsidP="00724299">
            <w:pPr>
              <w:pStyle w:val="EmailDiscussion2"/>
              <w:numPr>
                <w:ilvl w:val="0"/>
                <w:numId w:val="20"/>
              </w:numPr>
              <w:rPr>
                <w:rFonts w:eastAsiaTheme="minorEastAsia"/>
                <w:lang w:eastAsia="ko-KR"/>
              </w:rPr>
            </w:pPr>
            <w:r w:rsidRPr="002B2D0D">
              <w:rPr>
                <w:lang w:eastAsia="sv-SE"/>
              </w:rPr>
              <w:t xml:space="preserve">The case that Cell DRX activation is received between delivering a configured grant to the HARQ entity and HARQ processing for the CGO will not be addressed by RAN2, as it is not valid for the MAC model.  </w:t>
            </w:r>
          </w:p>
        </w:tc>
      </w:tr>
    </w:tbl>
    <w:p w14:paraId="3A4D8C9C" w14:textId="17381DFF" w:rsidR="001E71A6" w:rsidRPr="00A4528F" w:rsidRDefault="00A4528F" w:rsidP="00C9630A">
      <w:pPr>
        <w:spacing w:before="240" w:line="288" w:lineRule="auto"/>
        <w:jc w:val="both"/>
        <w:rPr>
          <w:rFonts w:eastAsiaTheme="minorEastAsia"/>
          <w:lang w:eastAsia="ko-KR"/>
        </w:rPr>
      </w:pPr>
      <w:r>
        <w:rPr>
          <w:rFonts w:eastAsiaTheme="minorEastAsia"/>
          <w:lang w:eastAsia="ko-KR"/>
        </w:rPr>
        <w:lastRenderedPageBreak/>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Pr>
          <w:rFonts w:eastAsiaTheme="minorEastAsia"/>
          <w:lang w:eastAsia="ko-KR"/>
        </w:rPr>
        <w:t xml:space="preserve">cell DTX/DRX </w:t>
      </w:r>
      <w:r w:rsidR="006705EB">
        <w:rPr>
          <w:rFonts w:eastAsiaTheme="minorEastAsia"/>
          <w:lang w:eastAsia="ko-KR"/>
        </w:rPr>
        <w:t>mechanism.</w:t>
      </w:r>
      <w:r>
        <w:rPr>
          <w:rFonts w:eastAsiaTheme="minorEastAsia"/>
          <w:lang w:eastAsia="ko-KR"/>
        </w:rPr>
        <w:t xml:space="preserve"> </w:t>
      </w:r>
    </w:p>
    <w:p w14:paraId="40403945" w14:textId="2A2CA511" w:rsidR="00ED6838" w:rsidRDefault="004B3CEB"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Definition of cell DTX/DRX</w:t>
      </w:r>
    </w:p>
    <w:p w14:paraId="6EA80668" w14:textId="0626C5C1" w:rsidR="009E1EEC" w:rsidRDefault="004305EC" w:rsidP="00235E4B">
      <w:pPr>
        <w:spacing w:line="288" w:lineRule="auto"/>
        <w:jc w:val="both"/>
        <w:rPr>
          <w:lang w:eastAsia="ko-KR"/>
        </w:rPr>
      </w:pPr>
      <w:r>
        <w:rPr>
          <w:bCs/>
          <w:lang w:eastAsia="zh-CN"/>
        </w:rPr>
        <w:t xml:space="preserve">For the definition of cell DTX/DRX, </w:t>
      </w:r>
      <w:r>
        <w:rPr>
          <w:lang w:eastAsia="ko-KR"/>
        </w:rPr>
        <w:t>i</w:t>
      </w:r>
      <w:r w:rsidR="00866E63">
        <w:rPr>
          <w:lang w:eastAsia="ko-KR"/>
        </w:rPr>
        <w:t xml:space="preserve">t was agreed in RAN1#112 meeting to further discuss the channels/signals </w:t>
      </w:r>
      <w:r w:rsidR="003D6B7E">
        <w:rPr>
          <w:lang w:eastAsia="ko-KR"/>
        </w:rPr>
        <w:t xml:space="preserve">configured by higher layer </w:t>
      </w:r>
      <w:r w:rsidR="00445CFC">
        <w:rPr>
          <w:lang w:eastAsia="ko-KR"/>
        </w:rPr>
        <w:t>signaling</w:t>
      </w:r>
      <w:r w:rsidR="00866E63">
        <w:rPr>
          <w:lang w:eastAsia="ko-KR"/>
        </w:rPr>
        <w:t>.</w:t>
      </w:r>
      <w:r w:rsidR="005F0250">
        <w:rPr>
          <w:lang w:eastAsia="ko-KR"/>
        </w:rPr>
        <w:t xml:space="preserve"> In RAN1#112bis-emeeting, P/SP-</w:t>
      </w:r>
      <w:r w:rsidR="005F0250" w:rsidRPr="005F0250">
        <w:rPr>
          <w:lang w:eastAsia="ko-KR"/>
        </w:rPr>
        <w:t>CSI-RS for CSI reporting</w:t>
      </w:r>
      <w:r w:rsidR="005F0250">
        <w:rPr>
          <w:lang w:eastAsia="ko-KR"/>
        </w:rPr>
        <w:t xml:space="preserve"> was agreed to not to be received and P/SP CSI report and P/SP SRS were agreed to not to be transmitted during non-active period of cell DTX and DRX, respectively. </w:t>
      </w:r>
      <w:r w:rsidR="009E1EEC">
        <w:rPr>
          <w:lang w:eastAsia="ko-KR"/>
        </w:rPr>
        <w:t xml:space="preserve">In RAN1#114 meeting, </w:t>
      </w:r>
      <w:r w:rsidR="009E1EEC" w:rsidRPr="00953AF3">
        <w:rPr>
          <w:lang w:eastAsia="ko-KR"/>
        </w:rPr>
        <w:t>SRS for positioning</w:t>
      </w:r>
      <w:r w:rsidR="009E1EEC">
        <w:rPr>
          <w:lang w:eastAsia="ko-KR"/>
        </w:rPr>
        <w:t xml:space="preserve">, </w:t>
      </w:r>
      <w:r w:rsidR="009E1EEC" w:rsidRPr="00750B50">
        <w:rPr>
          <w:lang w:eastAsia="ko-KR"/>
        </w:rPr>
        <w:t>HARQ-ACK of a DCI format without scheduling a PDSCH</w:t>
      </w:r>
      <w:r w:rsidR="009E1EEC">
        <w:rPr>
          <w:lang w:eastAsia="ko-KR"/>
        </w:rPr>
        <w:t xml:space="preserve"> and </w:t>
      </w:r>
      <w:r w:rsidR="009E1EEC" w:rsidRPr="008D0C9C">
        <w:rPr>
          <w:rFonts w:eastAsiaTheme="minorEastAsia"/>
          <w:lang w:eastAsia="ko-KR"/>
        </w:rPr>
        <w:t>HARQ-ACK of SPS PDSCH transmitted</w:t>
      </w:r>
      <w:r w:rsidR="009E1EEC">
        <w:rPr>
          <w:rFonts w:eastAsiaTheme="minorEastAsia"/>
          <w:lang w:eastAsia="ko-KR"/>
        </w:rPr>
        <w:t xml:space="preserve"> </w:t>
      </w:r>
      <w:r w:rsidR="00622FC4">
        <w:rPr>
          <w:lang w:eastAsia="ko-KR"/>
        </w:rPr>
        <w:t xml:space="preserve">were agreed to </w:t>
      </w:r>
      <w:r w:rsidR="003F6708">
        <w:rPr>
          <w:lang w:eastAsia="ko-KR"/>
        </w:rPr>
        <w:t xml:space="preserve">be </w:t>
      </w:r>
      <w:r w:rsidR="009E1EEC" w:rsidRPr="00953AF3">
        <w:rPr>
          <w:lang w:eastAsia="ko-KR"/>
        </w:rPr>
        <w:t>not impacted by cell DRX operation</w:t>
      </w:r>
      <w:r w:rsidR="009E1EEC">
        <w:rPr>
          <w:lang w:eastAsia="ko-KR"/>
        </w:rPr>
        <w:t>.</w:t>
      </w:r>
      <w:r w:rsidR="00622FC4">
        <w:rPr>
          <w:lang w:eastAsia="ko-KR"/>
        </w:rPr>
        <w:t xml:space="preserve"> </w:t>
      </w:r>
      <w:r w:rsidR="00622FC4" w:rsidRPr="00622FC4">
        <w:rPr>
          <w:lang w:eastAsia="ko-KR"/>
        </w:rPr>
        <w:t>PDCCHs associated with DCI format 2_0 – DCI Format 2_5</w:t>
      </w:r>
      <w:r w:rsidR="00622FC4">
        <w:rPr>
          <w:lang w:eastAsia="ko-KR"/>
        </w:rPr>
        <w:t xml:space="preserve"> were agreed not to be monitored during non-active periods of cell DTX.</w:t>
      </w:r>
      <w:r w:rsidR="009E1EEC">
        <w:rPr>
          <w:lang w:eastAsia="ko-KR"/>
        </w:rPr>
        <w:t xml:space="preserve"> </w:t>
      </w:r>
      <w:r w:rsidR="005F0250">
        <w:rPr>
          <w:lang w:eastAsia="ko-KR"/>
        </w:rPr>
        <w:t>In addition, i</w:t>
      </w:r>
      <w:r w:rsidR="0061736B">
        <w:rPr>
          <w:lang w:eastAsia="ko-KR"/>
        </w:rPr>
        <w:t xml:space="preserve">n RAN2#121bis-e meeting, it was agreed that </w:t>
      </w:r>
      <w:r w:rsidR="0061736B" w:rsidRPr="00EA2F1B">
        <w:rPr>
          <w:rFonts w:eastAsia="Times New Roman"/>
          <w:lang w:val="en-GB" w:eastAsia="ja-JP"/>
        </w:rPr>
        <w:t xml:space="preserve">UE doesn’t monitor </w:t>
      </w:r>
      <w:r w:rsidR="0061736B">
        <w:rPr>
          <w:rFonts w:eastAsia="Times New Roman"/>
          <w:lang w:val="en-GB" w:eastAsia="ja-JP"/>
        </w:rPr>
        <w:t xml:space="preserve">SPS </w:t>
      </w:r>
      <w:r w:rsidR="0061736B" w:rsidRPr="00EA2F1B">
        <w:rPr>
          <w:rFonts w:eastAsia="Times New Roman"/>
          <w:lang w:val="en-GB" w:eastAsia="ja-JP"/>
        </w:rPr>
        <w:t xml:space="preserve">occasions </w:t>
      </w:r>
      <w:r w:rsidR="0061736B">
        <w:rPr>
          <w:rFonts w:eastAsia="Times New Roman"/>
          <w:lang w:val="en-GB" w:eastAsia="ja-JP"/>
        </w:rPr>
        <w:t xml:space="preserve">and </w:t>
      </w:r>
      <w:r w:rsidR="0061736B" w:rsidRPr="00EA2F1B">
        <w:rPr>
          <w:rFonts w:eastAsia="Times New Roman"/>
          <w:lang w:val="en-GB" w:eastAsia="ja-JP"/>
        </w:rPr>
        <w:t>PDCCH for dynamic grants/assignments for new transmissions</w:t>
      </w:r>
      <w:r w:rsidR="0061736B">
        <w:rPr>
          <w:lang w:eastAsia="ko-KR"/>
        </w:rPr>
        <w:t xml:space="preserve"> during non-active time of cell DTX and UE does not transmit SR or CG PUSCH during non-active time of cell DRX.</w:t>
      </w:r>
      <w:r w:rsidR="00866E63">
        <w:rPr>
          <w:lang w:eastAsia="ko-KR"/>
        </w:rPr>
        <w:t xml:space="preserve"> </w:t>
      </w:r>
      <w:r w:rsidR="001237A8">
        <w:rPr>
          <w:lang w:eastAsia="ko-KR"/>
        </w:rPr>
        <w:t xml:space="preserve">In RAN2#122 meeting, it was further agreed that </w:t>
      </w:r>
      <w:r w:rsidR="001237A8" w:rsidRPr="001A7DD6">
        <w:rPr>
          <w:rFonts w:eastAsiaTheme="minorEastAsia"/>
          <w:lang w:eastAsia="ko-KR"/>
        </w:rPr>
        <w:t>UE monitors PDCCH for RAR</w:t>
      </w:r>
      <w:r w:rsidR="001237A8">
        <w:rPr>
          <w:rFonts w:eastAsiaTheme="minorEastAsia"/>
          <w:lang w:eastAsia="ko-KR"/>
        </w:rPr>
        <w:t xml:space="preserve">/msg4 and </w:t>
      </w:r>
      <w:r w:rsidR="001D786F">
        <w:rPr>
          <w:rFonts w:eastAsiaTheme="minorEastAsia"/>
          <w:lang w:eastAsia="ko-KR"/>
        </w:rPr>
        <w:t xml:space="preserve">receives </w:t>
      </w:r>
      <w:r w:rsidR="001237A8">
        <w:rPr>
          <w:rFonts w:eastAsiaTheme="minorEastAsia"/>
          <w:lang w:eastAsia="ko-KR"/>
        </w:rPr>
        <w:t>DG PDSCH</w:t>
      </w:r>
      <w:r w:rsidR="001237A8" w:rsidRPr="001A7DD6">
        <w:rPr>
          <w:rFonts w:eastAsiaTheme="minorEastAsia"/>
          <w:lang w:eastAsia="ko-KR"/>
        </w:rPr>
        <w:t xml:space="preserve"> during Cell DTX non-active time</w:t>
      </w:r>
      <w:r w:rsidR="001237A8">
        <w:rPr>
          <w:rFonts w:eastAsiaTheme="minorEastAsia"/>
          <w:lang w:eastAsia="ko-KR"/>
        </w:rPr>
        <w:t xml:space="preserve"> and UE transmits DG PUSCH and HARQ-ACK of DG PDSCHs during</w:t>
      </w:r>
      <w:r w:rsidR="001237A8">
        <w:rPr>
          <w:lang w:eastAsia="ko-KR"/>
        </w:rPr>
        <w:t xml:space="preserve"> </w:t>
      </w:r>
      <w:r w:rsidR="001237A8" w:rsidRPr="001A7DD6">
        <w:rPr>
          <w:rFonts w:eastAsiaTheme="minorEastAsia"/>
          <w:lang w:eastAsia="ko-KR"/>
        </w:rPr>
        <w:t>Cell D</w:t>
      </w:r>
      <w:r w:rsidR="001237A8">
        <w:rPr>
          <w:rFonts w:eastAsiaTheme="minorEastAsia"/>
          <w:lang w:eastAsia="ko-KR"/>
        </w:rPr>
        <w:t>R</w:t>
      </w:r>
      <w:r w:rsidR="001237A8" w:rsidRPr="001A7DD6">
        <w:rPr>
          <w:rFonts w:eastAsiaTheme="minorEastAsia"/>
          <w:lang w:eastAsia="ko-KR"/>
        </w:rPr>
        <w:t>X non-active time</w:t>
      </w:r>
      <w:r w:rsidR="001237A8">
        <w:rPr>
          <w:rFonts w:eastAsiaTheme="minorEastAsia"/>
          <w:lang w:eastAsia="ko-KR"/>
        </w:rPr>
        <w:t xml:space="preserve">. </w:t>
      </w:r>
    </w:p>
    <w:p w14:paraId="0BAD25FD" w14:textId="38308AD8" w:rsidR="003F6708" w:rsidRDefault="003F6708" w:rsidP="003F6708">
      <w:pPr>
        <w:spacing w:line="288" w:lineRule="auto"/>
        <w:jc w:val="both"/>
        <w:rPr>
          <w:lang w:eastAsia="zh-CN"/>
        </w:rPr>
      </w:pPr>
      <w:r w:rsidRPr="00A20C8E">
        <w:rPr>
          <w:lang w:eastAsia="ko-KR"/>
        </w:rPr>
        <w:t xml:space="preserve">TRS is significant for UE to have good T/F tracking and TRS can be received by </w:t>
      </w:r>
      <w:r w:rsidRPr="007723A3">
        <w:rPr>
          <w:bCs/>
          <w:lang w:eastAsia="zh-CN"/>
        </w:rPr>
        <w:t>IDLE/INACTIVE</w:t>
      </w:r>
      <w:r w:rsidRPr="00A20C8E">
        <w:rPr>
          <w:lang w:eastAsia="ko-KR"/>
        </w:rPr>
        <w:t xml:space="preserve"> UEs. According to the note “</w:t>
      </w:r>
      <w:r w:rsidRPr="007723A3">
        <w:rPr>
          <w:bCs/>
          <w:lang w:eastAsia="zh-CN"/>
        </w:rPr>
        <w:t xml:space="preserve">Note: The impact to IDLE/INACTIVE UEs due to the above enhancement should be avoided.” in the WID, TRS should be treated similar as </w:t>
      </w:r>
      <w:r w:rsidRPr="00537AD5">
        <w:rPr>
          <w:lang w:eastAsia="zh-CN"/>
        </w:rPr>
        <w:t xml:space="preserve">RACH, paging, and SIBs which are agreed not to be impacted based on the agreement made in RAN2#121 meeting. </w:t>
      </w:r>
    </w:p>
    <w:p w14:paraId="394B6480" w14:textId="0DE0D2F4" w:rsidR="00A863D9" w:rsidRDefault="00A863D9" w:rsidP="003F6708">
      <w:pPr>
        <w:spacing w:line="288" w:lineRule="auto"/>
        <w:jc w:val="both"/>
        <w:rPr>
          <w:b/>
          <w:lang w:eastAsia="zh-CN"/>
        </w:rPr>
      </w:pPr>
      <w:r w:rsidRPr="008E3D53">
        <w:rPr>
          <w:b/>
          <w:lang w:eastAsia="zh-CN"/>
        </w:rPr>
        <w:t xml:space="preserve">Proposal </w:t>
      </w:r>
      <w:r>
        <w:rPr>
          <w:b/>
          <w:lang w:eastAsia="zh-CN"/>
        </w:rPr>
        <w:t>1</w:t>
      </w:r>
      <w:r w:rsidRPr="008E3D53">
        <w:rPr>
          <w:b/>
          <w:lang w:eastAsia="zh-CN"/>
        </w:rPr>
        <w:t>:</w:t>
      </w:r>
      <w:r>
        <w:rPr>
          <w:b/>
          <w:lang w:eastAsia="zh-CN"/>
        </w:rPr>
        <w:t xml:space="preserve"> RAN1 conclude that TRS is not impacted by cell DTX.</w:t>
      </w:r>
    </w:p>
    <w:p w14:paraId="6A4C6417" w14:textId="368028AD" w:rsidR="00051BF6" w:rsidRDefault="00051BF6" w:rsidP="00235E4B">
      <w:pPr>
        <w:spacing w:line="288" w:lineRule="auto"/>
        <w:jc w:val="both"/>
        <w:rPr>
          <w:rFonts w:eastAsia="Yu Mincho"/>
          <w:lang w:eastAsia="ja-JP"/>
        </w:rPr>
      </w:pPr>
      <w:r>
        <w:rPr>
          <w:lang w:eastAsia="ko-KR"/>
        </w:rPr>
        <w:t>For a channel/signal scheduled/indicated by a DCI format, if gNB would like to avoid transmitting/receiving such channel/signal, gNB can simply not transmit the PDCCH.</w:t>
      </w:r>
      <w:r w:rsidRPr="00F833D5">
        <w:rPr>
          <w:rFonts w:eastAsia="Yu Mincho"/>
          <w:lang w:eastAsia="ja-JP"/>
        </w:rPr>
        <w:t xml:space="preserve"> On the other hand, if UE receives the PDCCH, UE should always follow the indication of gNB to receive/transmit </w:t>
      </w:r>
      <w:r>
        <w:rPr>
          <w:rFonts w:eastAsia="Yu Mincho"/>
          <w:lang w:eastAsia="ja-JP"/>
        </w:rPr>
        <w:t>the</w:t>
      </w:r>
      <w:r w:rsidRPr="00F833D5">
        <w:rPr>
          <w:rFonts w:eastAsia="Yu Mincho"/>
          <w:lang w:eastAsia="ja-JP"/>
        </w:rPr>
        <w:t xml:space="preserve"> channel/signal</w:t>
      </w:r>
      <w:r>
        <w:rPr>
          <w:rFonts w:eastAsia="Yu Mincho"/>
          <w:lang w:eastAsia="ja-JP"/>
        </w:rPr>
        <w:t xml:space="preserve"> scheduled</w:t>
      </w:r>
      <w:r>
        <w:rPr>
          <w:lang w:eastAsia="ko-KR"/>
        </w:rPr>
        <w:t>/indicated</w:t>
      </w:r>
      <w:r>
        <w:rPr>
          <w:rFonts w:eastAsia="Yu Mincho"/>
          <w:lang w:eastAsia="ja-JP"/>
        </w:rPr>
        <w:t xml:space="preserve"> by the DCI format</w:t>
      </w:r>
      <w:r w:rsidRPr="00F833D5">
        <w:rPr>
          <w:rFonts w:eastAsia="Yu Mincho"/>
          <w:lang w:eastAsia="ja-JP"/>
        </w:rPr>
        <w:t xml:space="preserve">. </w:t>
      </w:r>
      <w:r>
        <w:rPr>
          <w:lang w:eastAsia="ko-KR"/>
        </w:rPr>
        <w:t xml:space="preserve">In RAN2#122 meeting, it was agreed that </w:t>
      </w:r>
      <w:r w:rsidRPr="001A7DD6">
        <w:rPr>
          <w:rFonts w:eastAsiaTheme="minorEastAsia"/>
          <w:lang w:eastAsia="ko-KR"/>
        </w:rPr>
        <w:t xml:space="preserve">UE </w:t>
      </w:r>
      <w:r>
        <w:rPr>
          <w:rFonts w:eastAsiaTheme="minorEastAsia"/>
          <w:lang w:eastAsia="ko-KR"/>
        </w:rPr>
        <w:t>receives DG PDSCH</w:t>
      </w:r>
      <w:r w:rsidRPr="001A7DD6">
        <w:rPr>
          <w:rFonts w:eastAsiaTheme="minorEastAsia"/>
          <w:lang w:eastAsia="ko-KR"/>
        </w:rPr>
        <w:t xml:space="preserve"> during Cell DTX non-active time</w:t>
      </w:r>
      <w:r>
        <w:rPr>
          <w:rFonts w:eastAsiaTheme="minorEastAsia"/>
          <w:lang w:eastAsia="ko-KR"/>
        </w:rPr>
        <w:t xml:space="preserve"> and UE transmits DG PUSCH and HARQ-ACK of DG PDSCHs during</w:t>
      </w:r>
      <w:r>
        <w:rPr>
          <w:lang w:eastAsia="ko-KR"/>
        </w:rPr>
        <w:t xml:space="preserve"> </w:t>
      </w:r>
      <w:r w:rsidRPr="001A7DD6">
        <w:rPr>
          <w:rFonts w:eastAsiaTheme="minorEastAsia"/>
          <w:lang w:eastAsia="ko-KR"/>
        </w:rPr>
        <w:t>Cell D</w:t>
      </w:r>
      <w:r>
        <w:rPr>
          <w:rFonts w:eastAsiaTheme="minorEastAsia"/>
          <w:lang w:eastAsia="ko-KR"/>
        </w:rPr>
        <w:t>R</w:t>
      </w:r>
      <w:r w:rsidRPr="001A7DD6">
        <w:rPr>
          <w:rFonts w:eastAsiaTheme="minorEastAsia"/>
          <w:lang w:eastAsia="ko-KR"/>
        </w:rPr>
        <w:t>X non-active time</w:t>
      </w:r>
      <w:r>
        <w:rPr>
          <w:rFonts w:eastAsiaTheme="minorEastAsia"/>
          <w:lang w:eastAsia="ko-KR"/>
        </w:rPr>
        <w:t>.</w:t>
      </w:r>
      <w:r w:rsidR="003F6708" w:rsidRPr="003F6708">
        <w:rPr>
          <w:lang w:eastAsia="ko-KR"/>
        </w:rPr>
        <w:t xml:space="preserve"> </w:t>
      </w:r>
      <w:r w:rsidR="003F6708">
        <w:rPr>
          <w:lang w:eastAsia="ko-KR"/>
        </w:rPr>
        <w:t xml:space="preserve">In RAN1#114 meeting, </w:t>
      </w:r>
      <w:r w:rsidR="003F6708" w:rsidRPr="00750B50">
        <w:rPr>
          <w:lang w:eastAsia="ko-KR"/>
        </w:rPr>
        <w:t>HARQ-ACK of a DCI format without scheduling a PDSCH</w:t>
      </w:r>
      <w:r w:rsidR="003F6708">
        <w:rPr>
          <w:lang w:eastAsia="ko-KR"/>
        </w:rPr>
        <w:t xml:space="preserve"> was</w:t>
      </w:r>
      <w:r>
        <w:rPr>
          <w:rFonts w:eastAsiaTheme="minorEastAsia"/>
          <w:lang w:eastAsia="ko-KR"/>
        </w:rPr>
        <w:t xml:space="preserve"> </w:t>
      </w:r>
      <w:r w:rsidR="003F6708">
        <w:rPr>
          <w:lang w:eastAsia="ko-KR"/>
        </w:rPr>
        <w:t xml:space="preserve">agreed to be </w:t>
      </w:r>
      <w:r w:rsidR="003F6708" w:rsidRPr="00953AF3">
        <w:rPr>
          <w:lang w:eastAsia="ko-KR"/>
        </w:rPr>
        <w:t>not impacted by cell DRX operation</w:t>
      </w:r>
      <w:r w:rsidR="003F6708">
        <w:rPr>
          <w:rFonts w:eastAsiaTheme="minorEastAsia"/>
          <w:lang w:eastAsia="ko-KR"/>
        </w:rPr>
        <w:t xml:space="preserve"> </w:t>
      </w:r>
      <w:r>
        <w:rPr>
          <w:rFonts w:eastAsiaTheme="minorEastAsia"/>
          <w:lang w:eastAsia="ko-KR"/>
        </w:rPr>
        <w:t>Same rule should apply to PUSCH with AP-CSI.</w:t>
      </w:r>
    </w:p>
    <w:p w14:paraId="04D696B7" w14:textId="4BEE84F6" w:rsidR="00D263AE" w:rsidRDefault="003F6708" w:rsidP="00E43295">
      <w:pPr>
        <w:spacing w:line="288" w:lineRule="auto"/>
        <w:jc w:val="both"/>
        <w:rPr>
          <w:b/>
          <w:bCs/>
        </w:rPr>
      </w:pPr>
      <w:r w:rsidRPr="008E3D53">
        <w:rPr>
          <w:b/>
          <w:lang w:eastAsia="zh-CN"/>
        </w:rPr>
        <w:t xml:space="preserve">Proposal </w:t>
      </w:r>
      <w:r>
        <w:rPr>
          <w:b/>
          <w:lang w:eastAsia="zh-CN"/>
        </w:rPr>
        <w:t>2</w:t>
      </w:r>
      <w:r w:rsidRPr="008E3D53">
        <w:rPr>
          <w:b/>
          <w:lang w:eastAsia="zh-CN"/>
        </w:rPr>
        <w:t>:</w:t>
      </w:r>
      <w:r>
        <w:rPr>
          <w:b/>
          <w:lang w:eastAsia="zh-CN"/>
        </w:rPr>
        <w:t xml:space="preserve"> RAN1 conclude that UE transmits </w:t>
      </w:r>
      <w:r w:rsidRPr="00C47106">
        <w:rPr>
          <w:rFonts w:eastAsiaTheme="minorEastAsia"/>
          <w:b/>
          <w:lang w:eastAsia="ko-KR"/>
        </w:rPr>
        <w:t>PUSCH with AP-CSI</w:t>
      </w:r>
      <w:r>
        <w:rPr>
          <w:rFonts w:eastAsiaTheme="minorEastAsia"/>
          <w:lang w:eastAsia="ko-KR"/>
        </w:rPr>
        <w:t xml:space="preserve"> </w:t>
      </w:r>
      <w:r w:rsidRPr="001D786F">
        <w:rPr>
          <w:b/>
          <w:bCs/>
        </w:rPr>
        <w:t>during non-active periods of cell D</w:t>
      </w:r>
      <w:r>
        <w:rPr>
          <w:b/>
          <w:bCs/>
        </w:rPr>
        <w:t>R</w:t>
      </w:r>
      <w:r w:rsidRPr="001D786F">
        <w:rPr>
          <w:b/>
          <w:bCs/>
        </w:rPr>
        <w:t>X</w:t>
      </w:r>
      <w:r w:rsidR="00352989">
        <w:rPr>
          <w:b/>
          <w:bCs/>
        </w:rPr>
        <w:t xml:space="preserve"> if </w:t>
      </w:r>
      <w:r w:rsidR="00C74BD1">
        <w:rPr>
          <w:b/>
          <w:bCs/>
        </w:rPr>
        <w:t>a PDCCH providing a DCI format triggering AP-CSI is received</w:t>
      </w:r>
      <w:r>
        <w:rPr>
          <w:b/>
          <w:bCs/>
        </w:rPr>
        <w:t>.</w:t>
      </w:r>
    </w:p>
    <w:p w14:paraId="7322474C" w14:textId="2BD991AA" w:rsidR="00BA1272" w:rsidRDefault="00D263AE" w:rsidP="00D263AE">
      <w:pPr>
        <w:spacing w:line="288" w:lineRule="auto"/>
        <w:jc w:val="both"/>
        <w:rPr>
          <w:lang w:eastAsia="ko-KR"/>
        </w:rPr>
      </w:pPr>
      <w:r w:rsidRPr="007F3546">
        <w:rPr>
          <w:lang w:eastAsia="ko-KR"/>
        </w:rPr>
        <w:t xml:space="preserve">Whether </w:t>
      </w:r>
      <w:r>
        <w:rPr>
          <w:lang w:eastAsia="ko-KR"/>
        </w:rPr>
        <w:t xml:space="preserve">a </w:t>
      </w:r>
      <w:r w:rsidRPr="007F3546">
        <w:rPr>
          <w:lang w:eastAsia="ko-KR"/>
        </w:rPr>
        <w:t>UE monitors DCI format 2_9 was also discussed in RAN1#114 meeting</w:t>
      </w:r>
      <w:r>
        <w:rPr>
          <w:lang w:eastAsia="ko-KR"/>
        </w:rPr>
        <w:t xml:space="preserve"> without consensus. UE always monitoring </w:t>
      </w:r>
      <w:r w:rsidRPr="008D0C9C">
        <w:rPr>
          <w:lang w:eastAsia="ko-KR"/>
        </w:rPr>
        <w:t>DCI format 2_9</w:t>
      </w:r>
      <w:r>
        <w:rPr>
          <w:lang w:eastAsia="ko-KR"/>
        </w:rPr>
        <w:t xml:space="preserve"> can be beneficial for </w:t>
      </w:r>
      <w:r w:rsidR="00BA1272">
        <w:rPr>
          <w:lang w:eastAsia="ko-KR"/>
        </w:rPr>
        <w:t xml:space="preserve">network energy saving because gNB can configure a long period of non-active time and can dynamically deactivate the cell DTX/DRX whenever there is traffic arriving. </w:t>
      </w:r>
      <w:r w:rsidR="00E43295">
        <w:rPr>
          <w:lang w:eastAsia="ko-KR"/>
        </w:rPr>
        <w:t>It is also beneficial for UE power saving</w:t>
      </w:r>
      <w:r w:rsidR="005C38D5">
        <w:rPr>
          <w:lang w:eastAsia="ko-KR"/>
        </w:rPr>
        <w:t xml:space="preserve"> since</w:t>
      </w:r>
      <w:r w:rsidR="00E43295">
        <w:rPr>
          <w:lang w:eastAsia="ko-KR"/>
        </w:rPr>
        <w:t xml:space="preserve"> it can reduce the blind detection of other DCI formats.</w:t>
      </w:r>
    </w:p>
    <w:p w14:paraId="10C96BFE" w14:textId="0718ABDE" w:rsidR="00BA1272" w:rsidRDefault="00BA1272" w:rsidP="00D263AE">
      <w:pPr>
        <w:spacing w:line="288" w:lineRule="auto"/>
        <w:jc w:val="both"/>
        <w:rPr>
          <w:b/>
          <w:lang w:eastAsia="zh-CN"/>
        </w:rPr>
      </w:pPr>
      <w:r w:rsidRPr="008E3D53">
        <w:rPr>
          <w:b/>
          <w:lang w:eastAsia="zh-CN"/>
        </w:rPr>
        <w:t xml:space="preserve">Proposal </w:t>
      </w:r>
      <w:r>
        <w:rPr>
          <w:b/>
          <w:lang w:eastAsia="zh-CN"/>
        </w:rPr>
        <w:t>3</w:t>
      </w:r>
      <w:r w:rsidRPr="008E3D53">
        <w:rPr>
          <w:b/>
          <w:lang w:eastAsia="zh-CN"/>
        </w:rPr>
        <w:t>:</w:t>
      </w:r>
      <w:r>
        <w:rPr>
          <w:b/>
          <w:lang w:eastAsia="zh-CN"/>
        </w:rPr>
        <w:t xml:space="preserve"> RAN1 conclude that a UE monitors DCI format 2_9 during non-active period</w:t>
      </w:r>
      <w:r w:rsidR="00705B48">
        <w:rPr>
          <w:b/>
          <w:lang w:eastAsia="zh-CN"/>
        </w:rPr>
        <w:t>s</w:t>
      </w:r>
      <w:r>
        <w:rPr>
          <w:b/>
          <w:lang w:eastAsia="zh-CN"/>
        </w:rPr>
        <w:t xml:space="preserve"> of cell DTX.</w:t>
      </w:r>
    </w:p>
    <w:p w14:paraId="414257D3" w14:textId="555C447F" w:rsidR="00E7719F" w:rsidRDefault="00D60E4E" w:rsidP="00E7719F">
      <w:pPr>
        <w:spacing w:line="288" w:lineRule="auto"/>
        <w:jc w:val="both"/>
        <w:rPr>
          <w:lang w:eastAsia="ko-KR"/>
        </w:rPr>
      </w:pPr>
      <w:r>
        <w:rPr>
          <w:lang w:eastAsia="ko-KR"/>
        </w:rPr>
        <w:t xml:space="preserve">PUCCH with HARQ-ACK for only SPS PDSCHs was also discussed in </w:t>
      </w:r>
      <w:r w:rsidR="00AF514C">
        <w:rPr>
          <w:lang w:eastAsia="ko-KR"/>
        </w:rPr>
        <w:t>previous RAN1 meetings</w:t>
      </w:r>
      <w:r>
        <w:rPr>
          <w:lang w:eastAsia="ko-KR"/>
        </w:rPr>
        <w:t xml:space="preserve">. </w:t>
      </w:r>
      <w:r w:rsidR="003F6708">
        <w:rPr>
          <w:lang w:eastAsia="ko-KR"/>
        </w:rPr>
        <w:t xml:space="preserve">It is concluded that </w:t>
      </w:r>
      <w:r w:rsidR="003F6708" w:rsidRPr="00F27856">
        <w:rPr>
          <w:lang w:eastAsia="ko-KR"/>
        </w:rPr>
        <w:t>HARQ-ACK of SPS PDSCH transmitted is not impacted by non-active period of cell DRX</w:t>
      </w:r>
      <w:r w:rsidR="003F6708">
        <w:rPr>
          <w:lang w:eastAsia="ko-KR"/>
        </w:rPr>
        <w:t xml:space="preserve">, the remaining open issue is </w:t>
      </w:r>
      <w:r w:rsidR="003F6708">
        <w:rPr>
          <w:lang w:eastAsia="ko-KR"/>
        </w:rPr>
        <w:lastRenderedPageBreak/>
        <w:t xml:space="preserve">whether to transmit </w:t>
      </w:r>
      <w:r w:rsidR="003F6708" w:rsidRPr="00F27856">
        <w:rPr>
          <w:lang w:eastAsia="ko-KR"/>
        </w:rPr>
        <w:t xml:space="preserve">HARQ-ACK of SPS PDSCH </w:t>
      </w:r>
      <w:r w:rsidR="003F6708">
        <w:rPr>
          <w:lang w:eastAsia="ko-KR"/>
        </w:rPr>
        <w:t>configured to be received during non-active. I</w:t>
      </w:r>
      <w:r>
        <w:rPr>
          <w:lang w:eastAsia="ko-KR"/>
        </w:rPr>
        <w:t xml:space="preserve">f gNB does not transmit any SPS PDSCH in the configured resources, gNB can simply skip the detection of </w:t>
      </w:r>
      <w:r w:rsidR="00E75911">
        <w:rPr>
          <w:lang w:eastAsia="ko-KR"/>
        </w:rPr>
        <w:t xml:space="preserve">the </w:t>
      </w:r>
      <w:r>
        <w:rPr>
          <w:lang w:eastAsia="ko-KR"/>
        </w:rPr>
        <w:t>PUCCH</w:t>
      </w:r>
      <w:r w:rsidRPr="00D60E4E">
        <w:rPr>
          <w:lang w:eastAsia="ko-KR"/>
        </w:rPr>
        <w:t xml:space="preserve"> </w:t>
      </w:r>
      <w:r>
        <w:rPr>
          <w:lang w:eastAsia="ko-KR"/>
        </w:rPr>
        <w:t xml:space="preserve">with HARQ-ACK for </w:t>
      </w:r>
      <w:r w:rsidR="00E75911">
        <w:rPr>
          <w:lang w:eastAsia="ko-KR"/>
        </w:rPr>
        <w:t xml:space="preserve">the </w:t>
      </w:r>
      <w:r>
        <w:rPr>
          <w:lang w:eastAsia="ko-KR"/>
        </w:rPr>
        <w:t>SPS PDSCHs</w:t>
      </w:r>
      <w:r w:rsidR="00E7719F">
        <w:rPr>
          <w:lang w:eastAsia="ko-KR"/>
        </w:rPr>
        <w:t xml:space="preserve"> regardless of whether UE transmits the HARQ-ACK of the SPS PDSCH.</w:t>
      </w:r>
    </w:p>
    <w:p w14:paraId="424CBFE3" w14:textId="74E126CF" w:rsidR="00E7719F" w:rsidRDefault="00E7719F" w:rsidP="00E7719F">
      <w:pPr>
        <w:spacing w:line="288" w:lineRule="auto"/>
        <w:jc w:val="both"/>
        <w:rPr>
          <w:lang w:eastAsia="ko-KR"/>
        </w:rPr>
      </w:pPr>
      <w:r>
        <w:rPr>
          <w:lang w:eastAsia="ko-KR"/>
        </w:rPr>
        <w:t xml:space="preserve">From UE’s perspective, when configured with cell DTX, it has been agreed that SPS PDSCH are not received during non-active period based on RAN2’s agreement made in RAN#121bis-e meeting. Therefore, </w:t>
      </w:r>
      <w:r w:rsidR="00186F9F">
        <w:rPr>
          <w:lang w:eastAsia="ko-KR"/>
        </w:rPr>
        <w:t xml:space="preserve">if </w:t>
      </w:r>
      <w:r>
        <w:rPr>
          <w:lang w:eastAsia="ko-KR"/>
        </w:rPr>
        <w:t xml:space="preserve">a UE does not receive a SPS PDSCH, there is no need for the UE to transmit the HARQ-ACK for the SPS PDSCH </w:t>
      </w:r>
    </w:p>
    <w:p w14:paraId="1CF4E9B7" w14:textId="7A0CFEBE" w:rsidR="000232E6" w:rsidRDefault="00E7719F" w:rsidP="000232E6">
      <w:pPr>
        <w:spacing w:line="288" w:lineRule="auto"/>
        <w:jc w:val="both"/>
        <w:rPr>
          <w:b/>
          <w:bCs/>
        </w:rPr>
      </w:pPr>
      <w:r w:rsidRPr="00AD1737">
        <w:rPr>
          <w:b/>
          <w:lang w:eastAsia="ko-KR"/>
        </w:rPr>
        <w:t xml:space="preserve">Proposal </w:t>
      </w:r>
      <w:r w:rsidR="00BA1272">
        <w:rPr>
          <w:b/>
          <w:lang w:eastAsia="ko-KR"/>
        </w:rPr>
        <w:t>4</w:t>
      </w:r>
      <w:r w:rsidRPr="00AD1737">
        <w:rPr>
          <w:b/>
          <w:lang w:eastAsia="ko-KR"/>
        </w:rPr>
        <w:t>:</w:t>
      </w:r>
      <w:r>
        <w:rPr>
          <w:b/>
          <w:lang w:eastAsia="ko-KR"/>
        </w:rPr>
        <w:t xml:space="preserve"> A UE does not transmit the HARQ-ACK information bit for a SPS PDSCH if the SPS PDSCH overlaps with the non-active period</w:t>
      </w:r>
      <w:r w:rsidR="00705B48">
        <w:rPr>
          <w:b/>
          <w:lang w:eastAsia="ko-KR"/>
        </w:rPr>
        <w:t>s</w:t>
      </w:r>
      <w:r>
        <w:rPr>
          <w:b/>
          <w:lang w:eastAsia="ko-KR"/>
        </w:rPr>
        <w:t>.</w:t>
      </w:r>
      <w:r w:rsidR="000232E6" w:rsidRPr="000232E6">
        <w:rPr>
          <w:b/>
          <w:bCs/>
        </w:rPr>
        <w:t xml:space="preserve"> </w:t>
      </w:r>
      <w:r w:rsidR="000232E6" w:rsidRPr="00D015B4">
        <w:rPr>
          <w:b/>
          <w:bCs/>
        </w:rPr>
        <w:t>Adopt the following TP for TS 38.21</w:t>
      </w:r>
      <w:r w:rsidR="000232E6">
        <w:rPr>
          <w:b/>
          <w:bCs/>
        </w:rPr>
        <w:t>3</w:t>
      </w:r>
      <w:r w:rsidR="000232E6" w:rsidRPr="00D015B4">
        <w:rPr>
          <w:b/>
          <w:bCs/>
        </w:rPr>
        <w:t>.</w:t>
      </w:r>
    </w:p>
    <w:p w14:paraId="135138F2" w14:textId="5A8ECB42" w:rsidR="00720E4E" w:rsidRDefault="00720E4E" w:rsidP="00354235">
      <w:pPr>
        <w:spacing w:line="288" w:lineRule="auto"/>
        <w:jc w:val="both"/>
      </w:pPr>
      <w:r>
        <w:rPr>
          <w:b/>
          <w:bCs/>
        </w:rPr>
        <w:t xml:space="preserve">Reason for change: </w:t>
      </w:r>
      <w:r>
        <w:t xml:space="preserve">The HARQ-ACK codebook for SPS PDSCHs does not differentiate SPS PDSCH with or without non-active period of cell DTX in the current specification </w:t>
      </w:r>
    </w:p>
    <w:p w14:paraId="2E025A8E" w14:textId="09DE1FEA" w:rsidR="00720E4E" w:rsidRPr="008D0C9C" w:rsidRDefault="00720E4E" w:rsidP="00354235">
      <w:pPr>
        <w:spacing w:line="288" w:lineRule="auto"/>
        <w:jc w:val="both"/>
        <w:rPr>
          <w:b/>
          <w:bCs/>
        </w:rPr>
      </w:pPr>
      <w:r>
        <w:rPr>
          <w:b/>
          <w:bCs/>
        </w:rPr>
        <w:t xml:space="preserve">Summary of </w:t>
      </w:r>
      <w:r w:rsidRPr="005F3ABC">
        <w:rPr>
          <w:b/>
          <w:bCs/>
        </w:rPr>
        <w:t>change:</w:t>
      </w:r>
      <w:r w:rsidRPr="005C46A2">
        <w:t xml:space="preserve"> UE does not generate a HARQ-ACK information bit for an</w:t>
      </w:r>
      <w:r>
        <w:rPr>
          <w:b/>
          <w:bCs/>
        </w:rPr>
        <w:t xml:space="preserve"> </w:t>
      </w:r>
      <w:r>
        <w:t xml:space="preserve">SPS PDSCH overlapping with non-active period of cell DTX </w:t>
      </w:r>
    </w:p>
    <w:p w14:paraId="2B58CDBB" w14:textId="18E53DFF" w:rsidR="00720E4E" w:rsidRDefault="00720E4E" w:rsidP="00720E4E">
      <w:pPr>
        <w:spacing w:line="288" w:lineRule="auto"/>
        <w:jc w:val="both"/>
        <w:rPr>
          <w:b/>
          <w:bCs/>
          <w:lang w:eastAsia="ko-KR"/>
        </w:rPr>
      </w:pPr>
      <w:r w:rsidRPr="008D0C9C">
        <w:rPr>
          <w:b/>
          <w:iCs/>
          <w:noProof/>
        </w:rPr>
        <w:t>Consequences if not approved:</w:t>
      </w:r>
      <w:r>
        <w:rPr>
          <w:b/>
          <w:i/>
          <w:noProof/>
        </w:rPr>
        <w:t xml:space="preserve"> </w:t>
      </w:r>
      <w:r>
        <w:t xml:space="preserve">Unnecessarily enforce UE to transmit a NACK for an SPS PDSCH overlapping with non-active periods of cell DTX  </w:t>
      </w:r>
    </w:p>
    <w:tbl>
      <w:tblPr>
        <w:tblStyle w:val="TableGrid"/>
        <w:tblW w:w="0" w:type="auto"/>
        <w:tblLook w:val="04A0" w:firstRow="1" w:lastRow="0" w:firstColumn="1" w:lastColumn="0" w:noHBand="0" w:noVBand="1"/>
      </w:tblPr>
      <w:tblGrid>
        <w:gridCol w:w="9628"/>
      </w:tblGrid>
      <w:tr w:rsidR="000232E6" w14:paraId="1095784A" w14:textId="77777777" w:rsidTr="00354235">
        <w:tc>
          <w:tcPr>
            <w:tcW w:w="9628" w:type="dxa"/>
          </w:tcPr>
          <w:p w14:paraId="10130947" w14:textId="0D3CAFF9" w:rsidR="00311C7F" w:rsidRPr="0038483F" w:rsidRDefault="00311C7F" w:rsidP="0038483F">
            <w:pPr>
              <w:pStyle w:val="Heading3"/>
              <w:ind w:leftChars="21" w:left="372" w:hangingChars="150" w:hanging="330"/>
              <w:rPr>
                <w:sz w:val="22"/>
                <w:szCs w:val="22"/>
              </w:rPr>
            </w:pPr>
            <w:bookmarkStart w:id="1" w:name="_Ref497329097"/>
            <w:bookmarkStart w:id="2" w:name="_Toc12021469"/>
            <w:bookmarkStart w:id="3" w:name="_Toc20311581"/>
            <w:bookmarkStart w:id="4" w:name="_Toc26719406"/>
            <w:bookmarkStart w:id="5" w:name="_Toc29894839"/>
            <w:bookmarkStart w:id="6" w:name="_Toc29899138"/>
            <w:bookmarkStart w:id="7" w:name="_Toc29899556"/>
            <w:bookmarkStart w:id="8" w:name="_Toc29917293"/>
            <w:bookmarkStart w:id="9" w:name="_Toc36498167"/>
            <w:bookmarkStart w:id="10" w:name="_Toc45699193"/>
            <w:bookmarkStart w:id="11" w:name="_Toc146214417"/>
            <w:r w:rsidRPr="0038483F">
              <w:rPr>
                <w:sz w:val="22"/>
                <w:szCs w:val="22"/>
              </w:rPr>
              <w:lastRenderedPageBreak/>
              <w:t>9.1.2</w:t>
            </w:r>
            <w:r w:rsidRPr="0038483F">
              <w:rPr>
                <w:sz w:val="22"/>
                <w:szCs w:val="22"/>
              </w:rPr>
              <w:tab/>
              <w:t>Type-1 HARQ-ACK codebook determination</w:t>
            </w:r>
            <w:bookmarkEnd w:id="1"/>
            <w:bookmarkEnd w:id="2"/>
            <w:bookmarkEnd w:id="3"/>
            <w:bookmarkEnd w:id="4"/>
            <w:bookmarkEnd w:id="5"/>
            <w:bookmarkEnd w:id="6"/>
            <w:bookmarkEnd w:id="7"/>
            <w:bookmarkEnd w:id="8"/>
            <w:bookmarkEnd w:id="9"/>
            <w:bookmarkEnd w:id="10"/>
            <w:bookmarkEnd w:id="11"/>
          </w:p>
          <w:p w14:paraId="6C3793DC" w14:textId="74F4EDD3" w:rsidR="00311C7F" w:rsidRPr="00311C7F" w:rsidRDefault="00311C7F" w:rsidP="0038483F">
            <w:pPr>
              <w:pStyle w:val="B1"/>
              <w:jc w:val="center"/>
            </w:pPr>
            <w:r>
              <w:rPr>
                <w:rFonts w:eastAsia="宋体"/>
                <w:color w:val="FF0000"/>
                <w:sz w:val="22"/>
                <w:lang w:eastAsia="zh-CN"/>
              </w:rPr>
              <w:t>*** Unchanged text is omitted ***</w:t>
            </w:r>
          </w:p>
          <w:p w14:paraId="38BC39D7" w14:textId="77777777" w:rsidR="000232E6" w:rsidRPr="0088027F" w:rsidRDefault="000232E6" w:rsidP="000232E6">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2803C7B2" w14:textId="77777777" w:rsidR="000232E6" w:rsidRDefault="000232E6" w:rsidP="000232E6">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410C24B" w14:textId="77777777" w:rsidR="000232E6" w:rsidRPr="00B916EC" w:rsidRDefault="000232E6" w:rsidP="000232E6">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01FA8DCB" w14:textId="77777777" w:rsidR="000232E6" w:rsidRDefault="000232E6" w:rsidP="000232E6">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041E505C" w14:textId="77777777" w:rsidR="000232E6" w:rsidRPr="00B916EC" w:rsidRDefault="000232E6" w:rsidP="000232E6">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19FD81F7" w14:textId="77777777" w:rsidR="000232E6" w:rsidRPr="00B916EC" w:rsidRDefault="000232E6" w:rsidP="000232E6">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2D6F8F1A" w14:textId="77777777" w:rsidR="000232E6" w:rsidRDefault="000232E6" w:rsidP="000232E6">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BD1B3BF" w14:textId="77777777" w:rsidR="000232E6" w:rsidRDefault="000232E6" w:rsidP="000232E6">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6E979AC" w14:textId="77777777" w:rsidR="000232E6" w:rsidRDefault="000232E6" w:rsidP="000232E6">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5ED7E0E" w14:textId="77777777" w:rsidR="000232E6" w:rsidRDefault="000232E6" w:rsidP="000232E6">
            <w:pPr>
              <w:pStyle w:val="B3"/>
              <w:ind w:firstLine="40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309DAFA" w14:textId="77777777" w:rsidR="000232E6" w:rsidRDefault="000232E6" w:rsidP="000232E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C22A2F5" w14:textId="77777777" w:rsidR="000232E6" w:rsidRDefault="000232E6" w:rsidP="000232E6">
            <w:pPr>
              <w:pStyle w:val="B5"/>
              <w:ind w:firstLine="400"/>
            </w:pPr>
            <w:r>
              <w:t>if {</w:t>
            </w:r>
          </w:p>
          <w:p w14:paraId="27D24754" w14:textId="23007987" w:rsidR="000232E6" w:rsidRPr="00D24BF5" w:rsidRDefault="000232E6" w:rsidP="000232E6">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
                <w:lang w:eastAsia="zh-CN"/>
              </w:rPr>
              <w:t xml:space="preserve"> </w:t>
            </w:r>
            <w:r w:rsidRPr="005B2064">
              <w:rPr>
                <w:color w:val="FF0000"/>
                <w:kern w:val="2"/>
                <w:lang w:eastAsia="zh-CN"/>
              </w:rPr>
              <w:t xml:space="preserve">or determined as non-active </w:t>
            </w:r>
            <w:r>
              <w:rPr>
                <w:color w:val="FF0000"/>
                <w:kern w:val="2"/>
                <w:lang w:eastAsia="zh-CN"/>
              </w:rPr>
              <w:t xml:space="preserve">periods </w:t>
            </w:r>
            <w:r w:rsidRPr="005B2064">
              <w:rPr>
                <w:color w:val="FF0000"/>
                <w:kern w:val="2"/>
                <w:lang w:eastAsia="zh-CN"/>
              </w:rPr>
              <w:t>of cell DTX</w:t>
            </w:r>
            <w:r>
              <w:rPr>
                <w:iCs/>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49072F71" w14:textId="77777777" w:rsidR="000232E6" w:rsidRPr="00D24BF5" w:rsidRDefault="000232E6" w:rsidP="000232E6">
            <w:pPr>
              <w:pStyle w:val="B5"/>
              <w:ind w:left="1701" w:firstLine="400"/>
              <w:rPr>
                <w:rFonts w:eastAsia="Batang"/>
              </w:rPr>
            </w:pPr>
            <w:r w:rsidRPr="00D24BF5">
              <w:rPr>
                <w:rFonts w:eastAsia="Batang"/>
              </w:rPr>
              <w:t>HARQ-ACK information for the SPS PDSCH is associated with the PUCCH</w:t>
            </w:r>
          </w:p>
          <w:p w14:paraId="33B3D84B" w14:textId="77777777" w:rsidR="000232E6" w:rsidRDefault="000232E6" w:rsidP="000232E6">
            <w:pPr>
              <w:pStyle w:val="B5"/>
              <w:ind w:left="1701" w:firstLine="400"/>
            </w:pPr>
            <w:r w:rsidRPr="00D24BF5">
              <w:rPr>
                <w:rFonts w:eastAsia="Batang"/>
              </w:rPr>
              <w:t>}</w:t>
            </w:r>
          </w:p>
          <w:p w14:paraId="157D91B6" w14:textId="77777777" w:rsidR="000232E6" w:rsidRDefault="00B54098" w:rsidP="000232E6">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232E6" w:rsidRPr="00B916EC">
              <w:t xml:space="preserve"> </w:t>
            </w:r>
            <w:r w:rsidR="000232E6" w:rsidRPr="00B916EC">
              <w:rPr>
                <w:rFonts w:hint="eastAsia"/>
                <w:lang w:eastAsia="zh-CN"/>
              </w:rPr>
              <w:t>=</w:t>
            </w:r>
            <w:r w:rsidR="000232E6" w:rsidRPr="00B916EC">
              <w:t xml:space="preserve"> HARQ-ACK</w:t>
            </w:r>
            <w:r w:rsidR="000232E6" w:rsidRPr="00960881">
              <w:t xml:space="preserve"> </w:t>
            </w:r>
            <w:r w:rsidR="000232E6">
              <w:t xml:space="preserve">information bit for this SPS PDSCH reception </w:t>
            </w:r>
          </w:p>
          <w:p w14:paraId="0D4BAC24" w14:textId="77777777" w:rsidR="000232E6" w:rsidRDefault="000232E6" w:rsidP="000232E6">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B179D52" w14:textId="77777777" w:rsidR="000232E6" w:rsidRDefault="000232E6" w:rsidP="000232E6">
            <w:pPr>
              <w:pStyle w:val="B5"/>
              <w:ind w:firstLine="400"/>
            </w:pPr>
            <w:r>
              <w:t>end if</w:t>
            </w:r>
          </w:p>
          <w:p w14:paraId="43FB2E20" w14:textId="77777777" w:rsidR="000232E6" w:rsidRDefault="00B54098" w:rsidP="000232E6">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0232E6">
              <w:t>;</w:t>
            </w:r>
          </w:p>
          <w:p w14:paraId="16256B94" w14:textId="77777777" w:rsidR="000232E6" w:rsidRDefault="000232E6" w:rsidP="000232E6">
            <w:pPr>
              <w:pStyle w:val="B4"/>
            </w:pPr>
            <w:r>
              <w:t>end while</w:t>
            </w:r>
          </w:p>
          <w:p w14:paraId="349CBA19" w14:textId="77777777" w:rsidR="000232E6" w:rsidRDefault="000232E6" w:rsidP="000232E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B9C26CC" w14:textId="77777777" w:rsidR="000232E6" w:rsidRDefault="000232E6" w:rsidP="000232E6">
            <w:pPr>
              <w:pStyle w:val="B2"/>
            </w:pPr>
            <w:r>
              <w:t>end while</w:t>
            </w:r>
          </w:p>
          <w:p w14:paraId="30895885" w14:textId="77777777" w:rsidR="000232E6" w:rsidRDefault="000232E6" w:rsidP="000232E6">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015BC43" w14:textId="77777777" w:rsidR="000232E6" w:rsidRPr="0009732E" w:rsidRDefault="000232E6" w:rsidP="000232E6">
            <w:pPr>
              <w:pStyle w:val="B1"/>
              <w:rPr>
                <w:lang w:eastAsia="x-none"/>
              </w:rPr>
            </w:pPr>
            <w:r>
              <w:t>end while</w:t>
            </w:r>
          </w:p>
          <w:p w14:paraId="7BAF567A" w14:textId="0735DF17" w:rsidR="000232E6" w:rsidRDefault="000232E6" w:rsidP="00354235">
            <w:pPr>
              <w:spacing w:line="288" w:lineRule="auto"/>
              <w:jc w:val="both"/>
            </w:pPr>
          </w:p>
        </w:tc>
      </w:tr>
    </w:tbl>
    <w:p w14:paraId="156A473A" w14:textId="51346CFF" w:rsidR="00E7719F" w:rsidRDefault="00E7719F" w:rsidP="00E7719F">
      <w:pPr>
        <w:spacing w:line="288" w:lineRule="auto"/>
        <w:jc w:val="both"/>
        <w:rPr>
          <w:b/>
          <w:lang w:eastAsia="ko-KR"/>
        </w:rPr>
      </w:pPr>
    </w:p>
    <w:p w14:paraId="12C6F87A" w14:textId="5CDD71D8" w:rsidR="00F14972" w:rsidRPr="006D5A98" w:rsidRDefault="00143959" w:rsidP="001C121B">
      <w:pPr>
        <w:spacing w:line="288" w:lineRule="auto"/>
        <w:jc w:val="both"/>
        <w:rPr>
          <w:rFonts w:eastAsiaTheme="minorEastAsia"/>
          <w:lang w:eastAsia="ko-KR"/>
        </w:rPr>
      </w:pPr>
      <w:r>
        <w:rPr>
          <w:lang w:eastAsia="ko-KR"/>
        </w:rPr>
        <w:lastRenderedPageBreak/>
        <w:t xml:space="preserve">Another remaining issue is for a channel overlapping with both active and non-active period of cell DTX/DRX. It was agreed in RAN2 that </w:t>
      </w:r>
      <w:r w:rsidR="00F14972" w:rsidRPr="006D5A98">
        <w:rPr>
          <w:rFonts w:eastAsiaTheme="minorEastAsia"/>
          <w:lang w:eastAsia="ko-KR"/>
        </w:rPr>
        <w:t>cellDTX-onDurationTimer (and cellDRX-onDurationTimer) have the same value range as UE C-DRX on-duration timer</w:t>
      </w:r>
      <w:r w:rsidR="00EC1834">
        <w:rPr>
          <w:rFonts w:eastAsiaTheme="minorEastAsia"/>
          <w:lang w:eastAsia="ko-KR"/>
        </w:rPr>
        <w:t xml:space="preserve">. According to the candidate values of </w:t>
      </w:r>
      <w:r w:rsidR="00EC1834" w:rsidRPr="00C0503E">
        <w:t>subMilliSeconds</w:t>
      </w:r>
      <w:r w:rsidR="00EC1834">
        <w:t xml:space="preserve">, it is possible that the switching point can be in the middle of a slot. Therefore, it is possible that a channel can </w:t>
      </w:r>
      <w:r w:rsidR="00EC1834">
        <w:rPr>
          <w:lang w:eastAsia="ko-KR"/>
        </w:rPr>
        <w:t>overlap with both active and non-active period of cell DTX/DRX. Whether UE receives/transmits the channel should be clarified.</w:t>
      </w:r>
    </w:p>
    <w:tbl>
      <w:tblPr>
        <w:tblStyle w:val="TableGrid"/>
        <w:tblW w:w="0" w:type="auto"/>
        <w:tblLook w:val="04A0" w:firstRow="1" w:lastRow="0" w:firstColumn="1" w:lastColumn="0" w:noHBand="0" w:noVBand="1"/>
      </w:tblPr>
      <w:tblGrid>
        <w:gridCol w:w="9628"/>
      </w:tblGrid>
      <w:tr w:rsidR="00EC1834" w14:paraId="0D63286E" w14:textId="77777777" w:rsidTr="00EC1834">
        <w:tc>
          <w:tcPr>
            <w:tcW w:w="9628" w:type="dxa"/>
          </w:tcPr>
          <w:p w14:paraId="3EECF3F0" w14:textId="708B2E72" w:rsidR="00EC1834" w:rsidRDefault="008B4766" w:rsidP="00EC1834">
            <w:pPr>
              <w:pStyle w:val="PL"/>
              <w:rPr>
                <w:rFonts w:ascii="Times New Roman" w:hAnsi="Times New Roman"/>
                <w:b/>
                <w:bCs/>
              </w:rPr>
            </w:pPr>
            <w:r w:rsidRPr="001C121B">
              <w:rPr>
                <w:rFonts w:ascii="Times New Roman" w:hAnsi="Times New Roman"/>
                <w:b/>
                <w:bCs/>
              </w:rPr>
              <w:t>TS 38.331</w:t>
            </w:r>
          </w:p>
          <w:p w14:paraId="2681C852" w14:textId="77777777" w:rsidR="008B4766" w:rsidRPr="001C121B" w:rsidRDefault="008B4766" w:rsidP="00EC1834">
            <w:pPr>
              <w:pStyle w:val="PL"/>
              <w:rPr>
                <w:rFonts w:ascii="Times New Roman" w:hAnsi="Times New Roman"/>
                <w:b/>
                <w:bCs/>
              </w:rPr>
            </w:pPr>
          </w:p>
          <w:p w14:paraId="62C60AB0" w14:textId="3BF19BA6" w:rsidR="00EC1834" w:rsidRPr="001C121B" w:rsidRDefault="00EC1834" w:rsidP="00EC1834">
            <w:pPr>
              <w:pStyle w:val="PL"/>
              <w:rPr>
                <w:rFonts w:ascii="Times New Roman" w:hAnsi="Times New Roman"/>
              </w:rPr>
            </w:pPr>
            <w:r w:rsidRPr="001C121B">
              <w:rPr>
                <w:rFonts w:ascii="Times New Roman" w:hAnsi="Times New Roman"/>
              </w:rPr>
              <w:t xml:space="preserve">DRX-Config ::=                      </w:t>
            </w:r>
            <w:r w:rsidRPr="001C121B">
              <w:rPr>
                <w:rFonts w:ascii="Times New Roman" w:hAnsi="Times New Roman"/>
                <w:color w:val="993366"/>
              </w:rPr>
              <w:t>SEQUENCE</w:t>
            </w:r>
            <w:r w:rsidRPr="001C121B">
              <w:rPr>
                <w:rFonts w:ascii="Times New Roman" w:hAnsi="Times New Roman"/>
              </w:rPr>
              <w:t xml:space="preserve"> {</w:t>
            </w:r>
          </w:p>
          <w:p w14:paraId="6294F626" w14:textId="77777777" w:rsidR="00EC1834" w:rsidRPr="001C121B" w:rsidRDefault="00EC1834" w:rsidP="00EC1834">
            <w:pPr>
              <w:pStyle w:val="PL"/>
              <w:rPr>
                <w:rFonts w:ascii="Times New Roman" w:hAnsi="Times New Roman"/>
              </w:rPr>
            </w:pPr>
            <w:r w:rsidRPr="001C121B">
              <w:rPr>
                <w:rFonts w:ascii="Times New Roman" w:hAnsi="Times New Roman"/>
              </w:rPr>
              <w:t xml:space="preserve">    drx-onDurationTimer                 </w:t>
            </w:r>
            <w:r w:rsidRPr="001C121B">
              <w:rPr>
                <w:rFonts w:ascii="Times New Roman" w:hAnsi="Times New Roman"/>
                <w:color w:val="993366"/>
              </w:rPr>
              <w:t>CHOICE</w:t>
            </w:r>
            <w:r w:rsidRPr="001C121B">
              <w:rPr>
                <w:rFonts w:ascii="Times New Roman" w:hAnsi="Times New Roman"/>
              </w:rPr>
              <w:t xml:space="preserve"> {</w:t>
            </w:r>
          </w:p>
          <w:p w14:paraId="07B40572" w14:textId="77777777" w:rsidR="00EC1834" w:rsidRPr="001C121B" w:rsidRDefault="00EC1834" w:rsidP="00EC1834">
            <w:pPr>
              <w:pStyle w:val="PL"/>
              <w:rPr>
                <w:rFonts w:ascii="Times New Roman" w:hAnsi="Times New Roman"/>
              </w:rPr>
            </w:pPr>
            <w:r w:rsidRPr="001C121B">
              <w:rPr>
                <w:rFonts w:ascii="Times New Roman" w:hAnsi="Times New Roman"/>
              </w:rPr>
              <w:t xml:space="preserve">                                            subMilliSeconds </w:t>
            </w:r>
            <w:r w:rsidRPr="001C121B">
              <w:rPr>
                <w:rFonts w:ascii="Times New Roman" w:hAnsi="Times New Roman"/>
                <w:color w:val="993366"/>
              </w:rPr>
              <w:t>INTEGER</w:t>
            </w:r>
            <w:r w:rsidRPr="001C121B">
              <w:rPr>
                <w:rFonts w:ascii="Times New Roman" w:hAnsi="Times New Roman"/>
              </w:rPr>
              <w:t xml:space="preserve"> (1..31),</w:t>
            </w:r>
          </w:p>
          <w:p w14:paraId="2041A0A3" w14:textId="77777777" w:rsidR="00EC1834" w:rsidRPr="001C121B" w:rsidRDefault="00EC1834" w:rsidP="00EC1834">
            <w:pPr>
              <w:pStyle w:val="PL"/>
              <w:rPr>
                <w:rFonts w:ascii="Times New Roman" w:hAnsi="Times New Roman"/>
              </w:rPr>
            </w:pPr>
            <w:r w:rsidRPr="001C121B">
              <w:rPr>
                <w:rFonts w:ascii="Times New Roman" w:hAnsi="Times New Roman"/>
              </w:rPr>
              <w:t xml:space="preserve">                                            milliSeconds    </w:t>
            </w:r>
            <w:r w:rsidRPr="001C121B">
              <w:rPr>
                <w:rFonts w:ascii="Times New Roman" w:hAnsi="Times New Roman"/>
                <w:color w:val="993366"/>
              </w:rPr>
              <w:t>ENUMERATED</w:t>
            </w:r>
            <w:r w:rsidRPr="001C121B">
              <w:rPr>
                <w:rFonts w:ascii="Times New Roman" w:hAnsi="Times New Roman"/>
              </w:rPr>
              <w:t xml:space="preserve"> {</w:t>
            </w:r>
          </w:p>
          <w:p w14:paraId="10BC45D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 ms2, ms3, ms4, ms5, ms6, ms8, ms10, ms20, ms30, ms40, ms50, ms60,</w:t>
            </w:r>
          </w:p>
          <w:p w14:paraId="21D0EF0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ms80, ms100, ms200, ms300, ms400, ms500, ms600, ms800, ms1000, ms1200,</w:t>
            </w:r>
          </w:p>
          <w:p w14:paraId="676F8F4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ms1600, spare8, spare7, spare6, spare5, spare4, spare3, spare2, spare1 }</w:t>
            </w:r>
          </w:p>
          <w:p w14:paraId="3DD9650C" w14:textId="77777777" w:rsidR="00EC1834" w:rsidRPr="001C121B" w:rsidRDefault="00EC1834" w:rsidP="00EC1834">
            <w:pPr>
              <w:pStyle w:val="PL"/>
              <w:rPr>
                <w:rFonts w:ascii="Times New Roman" w:hAnsi="Times New Roman"/>
              </w:rPr>
            </w:pPr>
            <w:r w:rsidRPr="001C121B">
              <w:rPr>
                <w:rFonts w:ascii="Times New Roman" w:hAnsi="Times New Roman"/>
              </w:rPr>
              <w:t xml:space="preserve">                                            },</w:t>
            </w:r>
          </w:p>
          <w:p w14:paraId="1E25B57C" w14:textId="7476B9D7" w:rsidR="00EC1834" w:rsidRPr="001C121B" w:rsidRDefault="008B4766" w:rsidP="00235E4B">
            <w:pPr>
              <w:spacing w:line="288" w:lineRule="auto"/>
              <w:jc w:val="both"/>
              <w:rPr>
                <w:lang w:eastAsia="ko-KR"/>
              </w:rPr>
            </w:pPr>
            <w:r w:rsidRPr="001C121B">
              <w:rPr>
                <w:lang w:eastAsia="ko-KR"/>
              </w:rPr>
              <w:t>…</w:t>
            </w:r>
          </w:p>
          <w:p w14:paraId="27B00840" w14:textId="77777777" w:rsidR="00EC1834" w:rsidRPr="001C121B" w:rsidRDefault="00EC1834" w:rsidP="00EC1834">
            <w:pPr>
              <w:pStyle w:val="TAL"/>
              <w:rPr>
                <w:rFonts w:ascii="Times New Roman" w:hAnsi="Times New Roman"/>
                <w:szCs w:val="22"/>
                <w:lang w:eastAsia="sv-SE"/>
              </w:rPr>
            </w:pPr>
            <w:r w:rsidRPr="001C121B">
              <w:rPr>
                <w:rFonts w:ascii="Times New Roman" w:hAnsi="Times New Roman"/>
                <w:b/>
                <w:i/>
                <w:szCs w:val="22"/>
                <w:lang w:eastAsia="sv-SE"/>
              </w:rPr>
              <w:t>drx-onDurationTimer</w:t>
            </w:r>
          </w:p>
          <w:p w14:paraId="4B0B5906" w14:textId="27394D8D" w:rsidR="00EC1834" w:rsidRDefault="00EC1834" w:rsidP="00EC1834">
            <w:pPr>
              <w:spacing w:line="288" w:lineRule="auto"/>
              <w:jc w:val="both"/>
              <w:rPr>
                <w:lang w:eastAsia="ko-KR"/>
              </w:rPr>
            </w:pPr>
            <w:r w:rsidRPr="001C121B">
              <w:rPr>
                <w:szCs w:val="22"/>
                <w:lang w:eastAsia="sv-SE"/>
              </w:rPr>
              <w:t xml:space="preserve">Value in multiples of 1/32 ms (subMilliSeconds) or in ms (milliSecond). For the latter, value </w:t>
            </w:r>
            <w:r w:rsidRPr="001C121B">
              <w:rPr>
                <w:i/>
                <w:lang w:eastAsia="sv-SE"/>
              </w:rPr>
              <w:t>ms1</w:t>
            </w:r>
            <w:r w:rsidRPr="001C121B">
              <w:rPr>
                <w:szCs w:val="22"/>
                <w:lang w:eastAsia="sv-SE"/>
              </w:rPr>
              <w:t xml:space="preserve"> corresponds to 1 ms, value </w:t>
            </w:r>
            <w:r w:rsidRPr="001C121B">
              <w:rPr>
                <w:i/>
                <w:lang w:eastAsia="sv-SE"/>
              </w:rPr>
              <w:t>ms2</w:t>
            </w:r>
            <w:r w:rsidRPr="001C121B">
              <w:rPr>
                <w:szCs w:val="22"/>
                <w:lang w:eastAsia="sv-SE"/>
              </w:rPr>
              <w:t xml:space="preserve"> corresponds to 2 ms, and so on.</w:t>
            </w:r>
          </w:p>
        </w:tc>
      </w:tr>
    </w:tbl>
    <w:p w14:paraId="41AFDD3B" w14:textId="77777777" w:rsidR="00F14972" w:rsidRDefault="00F14972" w:rsidP="00235E4B">
      <w:pPr>
        <w:spacing w:line="288" w:lineRule="auto"/>
        <w:jc w:val="both"/>
        <w:rPr>
          <w:lang w:eastAsia="ko-KR"/>
        </w:rPr>
      </w:pPr>
    </w:p>
    <w:p w14:paraId="550DB632" w14:textId="1880DF65" w:rsidR="00D60E4E" w:rsidRPr="001C121B" w:rsidRDefault="00186F9F" w:rsidP="00235E4B">
      <w:pPr>
        <w:spacing w:line="288" w:lineRule="auto"/>
        <w:jc w:val="both"/>
        <w:rPr>
          <w:b/>
          <w:bCs/>
          <w:lang w:eastAsia="ko-KR"/>
        </w:rPr>
      </w:pPr>
      <w:r w:rsidRPr="001C121B">
        <w:rPr>
          <w:b/>
          <w:bCs/>
          <w:lang w:eastAsia="ko-KR"/>
        </w:rPr>
        <w:t xml:space="preserve">Proposal </w:t>
      </w:r>
      <w:r w:rsidR="006B6DDF">
        <w:rPr>
          <w:b/>
          <w:bCs/>
          <w:lang w:eastAsia="ko-KR"/>
        </w:rPr>
        <w:t>5</w:t>
      </w:r>
      <w:r w:rsidRPr="001C121B">
        <w:rPr>
          <w:b/>
          <w:bCs/>
          <w:lang w:eastAsia="ko-KR"/>
        </w:rPr>
        <w:t>: UE receive</w:t>
      </w:r>
      <w:r w:rsidR="00B07316">
        <w:rPr>
          <w:b/>
          <w:bCs/>
          <w:lang w:eastAsia="ko-KR"/>
        </w:rPr>
        <w:t>s</w:t>
      </w:r>
      <w:r w:rsidRPr="001C121B">
        <w:rPr>
          <w:b/>
          <w:bCs/>
          <w:lang w:eastAsia="ko-KR"/>
        </w:rPr>
        <w:t>/transmit</w:t>
      </w:r>
      <w:r w:rsidR="00B07316">
        <w:rPr>
          <w:b/>
          <w:bCs/>
          <w:lang w:eastAsia="ko-KR"/>
        </w:rPr>
        <w:t>s</w:t>
      </w:r>
      <w:r w:rsidRPr="001C121B">
        <w:rPr>
          <w:b/>
          <w:bCs/>
          <w:lang w:eastAsia="ko-KR"/>
        </w:rPr>
        <w:t xml:space="preserve"> the following channels overlapping with both active and non-active period</w:t>
      </w:r>
      <w:r w:rsidR="00705B48">
        <w:rPr>
          <w:b/>
          <w:bCs/>
          <w:lang w:eastAsia="ko-KR"/>
        </w:rPr>
        <w:t>s</w:t>
      </w:r>
      <w:r w:rsidRPr="001C121B">
        <w:rPr>
          <w:b/>
          <w:bCs/>
          <w:lang w:eastAsia="ko-KR"/>
        </w:rPr>
        <w:t xml:space="preserve"> of cell DTX/DRX, respectively.</w:t>
      </w:r>
    </w:p>
    <w:p w14:paraId="158A1F62" w14:textId="303ACBE3"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SPS PDSCH</w:t>
      </w:r>
    </w:p>
    <w:p w14:paraId="5AAC7F1B" w14:textId="1CFA1AF8"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sidR="00705B48">
        <w:rPr>
          <w:b/>
          <w:bCs/>
          <w:lang w:eastAsia="ko-KR"/>
        </w:rPr>
        <w:t>s</w:t>
      </w:r>
      <w:r w:rsidRPr="001C121B">
        <w:rPr>
          <w:b/>
          <w:bCs/>
          <w:lang w:eastAsia="ko-KR"/>
        </w:rPr>
        <w:t xml:space="preserve"> of cell DTX</w:t>
      </w:r>
    </w:p>
    <w:p w14:paraId="19A4902D" w14:textId="4D315086"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P/SP-CSI-RS for CSI</w:t>
      </w:r>
    </w:p>
    <w:p w14:paraId="3C46A0BD" w14:textId="77777777"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77EAFDEB" w14:textId="18F9F3B4"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P/SP SRS</w:t>
      </w:r>
    </w:p>
    <w:p w14:paraId="480701E1" w14:textId="7D8E04DA"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SR</w:t>
      </w:r>
    </w:p>
    <w:p w14:paraId="4C5D0AF1" w14:textId="5B5C0A5E" w:rsidR="00186F9F" w:rsidRDefault="00186F9F" w:rsidP="00724299">
      <w:pPr>
        <w:pStyle w:val="ListParagraph"/>
        <w:numPr>
          <w:ilvl w:val="0"/>
          <w:numId w:val="14"/>
        </w:numPr>
        <w:spacing w:line="288" w:lineRule="auto"/>
        <w:ind w:leftChars="0"/>
        <w:jc w:val="both"/>
        <w:rPr>
          <w:b/>
          <w:bCs/>
          <w:lang w:eastAsia="ko-KR"/>
        </w:rPr>
      </w:pPr>
      <w:r w:rsidRPr="001C121B">
        <w:rPr>
          <w:b/>
          <w:bCs/>
          <w:lang w:eastAsia="ko-KR"/>
        </w:rPr>
        <w:t>CG PUSCH</w:t>
      </w:r>
    </w:p>
    <w:p w14:paraId="7506B0DB" w14:textId="3822FE45" w:rsidR="00D86E82" w:rsidRPr="00346A63" w:rsidRDefault="00ED37AE" w:rsidP="00D86E82">
      <w:pPr>
        <w:spacing w:line="288" w:lineRule="auto"/>
        <w:jc w:val="both"/>
        <w:rPr>
          <w:b/>
          <w:bCs/>
          <w:lang w:eastAsia="ko-KR"/>
        </w:rPr>
      </w:pPr>
      <w:r w:rsidRPr="00FE0936">
        <w:rPr>
          <w:b/>
          <w:bCs/>
          <w:lang w:eastAsia="ko-KR"/>
        </w:rPr>
        <w:t>Send LS to RAN2 to ask to consider the above</w:t>
      </w:r>
      <w:r>
        <w:rPr>
          <w:b/>
          <w:bCs/>
          <w:lang w:eastAsia="ko-KR"/>
        </w:rPr>
        <w:t>.</w:t>
      </w:r>
    </w:p>
    <w:p w14:paraId="4B9C6F52" w14:textId="33F80511" w:rsidR="00D86E82" w:rsidRDefault="00D86E82" w:rsidP="00D86E82">
      <w:pPr>
        <w:spacing w:line="288" w:lineRule="auto"/>
        <w:jc w:val="both"/>
        <w:rPr>
          <w:b/>
          <w:bCs/>
        </w:rPr>
      </w:pPr>
      <w:r w:rsidRPr="001C121B">
        <w:rPr>
          <w:b/>
          <w:bCs/>
          <w:lang w:eastAsia="ko-KR"/>
        </w:rPr>
        <w:t xml:space="preserve">Proposal </w:t>
      </w:r>
      <w:r>
        <w:rPr>
          <w:b/>
          <w:bCs/>
          <w:lang w:eastAsia="ko-KR"/>
        </w:rPr>
        <w:t>6</w:t>
      </w:r>
      <w:r w:rsidRPr="00D015B4">
        <w:rPr>
          <w:b/>
          <w:bCs/>
        </w:rPr>
        <w:t>: Adopt the following TP for TS 38.21</w:t>
      </w:r>
      <w:r>
        <w:rPr>
          <w:b/>
          <w:bCs/>
        </w:rPr>
        <w:t>4</w:t>
      </w:r>
      <w:r w:rsidRPr="00D015B4">
        <w:rPr>
          <w:b/>
          <w:bCs/>
        </w:rPr>
        <w:t>.</w:t>
      </w:r>
    </w:p>
    <w:p w14:paraId="4B67702F" w14:textId="4E1AC5A2" w:rsidR="00D86E82" w:rsidRDefault="00D86E82" w:rsidP="00D86E82">
      <w:pPr>
        <w:spacing w:line="288" w:lineRule="auto"/>
        <w:jc w:val="both"/>
      </w:pPr>
      <w:r>
        <w:rPr>
          <w:b/>
          <w:bCs/>
        </w:rPr>
        <w:t xml:space="preserve">Reason for change: </w:t>
      </w:r>
      <w:r w:rsidR="000509B1">
        <w:t>The UE behaviour of receiving/transmitting a channel partially overlaps with non-active period of cell DTX/DRX is not clear.</w:t>
      </w:r>
    </w:p>
    <w:p w14:paraId="5A479B48" w14:textId="4153C19B" w:rsidR="00D86E82" w:rsidRPr="00D015B4" w:rsidRDefault="00D86E82" w:rsidP="00D86E82">
      <w:pPr>
        <w:spacing w:line="288" w:lineRule="auto"/>
        <w:jc w:val="both"/>
        <w:rPr>
          <w:b/>
          <w:bCs/>
        </w:rPr>
      </w:pPr>
      <w:r>
        <w:rPr>
          <w:b/>
          <w:bCs/>
        </w:rPr>
        <w:t xml:space="preserve">Summary of change: </w:t>
      </w:r>
      <w:r w:rsidR="000509B1" w:rsidRPr="000509B1">
        <w:t>Clarify that a UE is not expected to receive the periodic CSI-RS and semi-persistent CSI-RS configured in CSI report configuration in CSI-</w:t>
      </w:r>
      <w:r w:rsidR="000509B1" w:rsidRPr="000509B1">
        <w:rPr>
          <w:i/>
          <w:iCs/>
        </w:rPr>
        <w:t>ReportConfig</w:t>
      </w:r>
      <w:r w:rsidR="000509B1" w:rsidRPr="000509B1">
        <w:t xml:space="preserve"> associated with the higher layer parameter </w:t>
      </w:r>
      <w:r w:rsidR="000509B1" w:rsidRPr="000509B1">
        <w:rPr>
          <w:i/>
          <w:iCs/>
        </w:rPr>
        <w:t>reportQuantity</w:t>
      </w:r>
      <w:r w:rsidR="000509B1"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59A9235E" w14:textId="6C2A0731" w:rsidR="00D86E82" w:rsidRDefault="00D86E82" w:rsidP="00D86E82">
      <w:pPr>
        <w:spacing w:line="288" w:lineRule="auto"/>
        <w:jc w:val="both"/>
        <w:rPr>
          <w:b/>
          <w:bCs/>
          <w:lang w:eastAsia="ko-KR"/>
        </w:rPr>
      </w:pPr>
      <w:r w:rsidRPr="00D015B4">
        <w:rPr>
          <w:b/>
          <w:iCs/>
          <w:noProof/>
        </w:rPr>
        <w:t>Consequences if not approved:</w:t>
      </w:r>
      <w:r>
        <w:rPr>
          <w:b/>
          <w:i/>
          <w:noProof/>
        </w:rPr>
        <w:t xml:space="preserve"> </w:t>
      </w:r>
      <w:r w:rsidR="000509B1">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628"/>
      </w:tblGrid>
      <w:tr w:rsidR="00D86E82" w14:paraId="4C408140" w14:textId="77777777" w:rsidTr="00D86E82">
        <w:tc>
          <w:tcPr>
            <w:tcW w:w="9628" w:type="dxa"/>
          </w:tcPr>
          <w:p w14:paraId="6259A58A" w14:textId="77777777" w:rsidR="000509B1" w:rsidRPr="008F7BAA" w:rsidRDefault="000509B1" w:rsidP="000509B1">
            <w:pPr>
              <w:pStyle w:val="Heading4"/>
              <w:rPr>
                <w:color w:val="000000"/>
                <w:sz w:val="22"/>
                <w:szCs w:val="18"/>
              </w:rPr>
            </w:pPr>
            <w:bookmarkStart w:id="12" w:name="_Toc11352098"/>
            <w:bookmarkStart w:id="13" w:name="_Toc20317988"/>
            <w:bookmarkStart w:id="14" w:name="_Toc27299886"/>
            <w:bookmarkStart w:id="15" w:name="_Toc29673151"/>
            <w:bookmarkStart w:id="16" w:name="_Toc29673292"/>
            <w:bookmarkStart w:id="17" w:name="_Toc29674285"/>
            <w:bookmarkStart w:id="18" w:name="_Toc36645515"/>
            <w:bookmarkStart w:id="19" w:name="_Toc45810560"/>
            <w:bookmarkStart w:id="20" w:name="_Toc146641018"/>
            <w:r w:rsidRPr="008F7BAA">
              <w:rPr>
                <w:color w:val="000000"/>
                <w:sz w:val="22"/>
                <w:szCs w:val="18"/>
              </w:rPr>
              <w:lastRenderedPageBreak/>
              <w:t>5.1.6.1</w:t>
            </w:r>
            <w:r w:rsidRPr="008F7BAA">
              <w:rPr>
                <w:color w:val="000000"/>
                <w:sz w:val="22"/>
                <w:szCs w:val="18"/>
              </w:rPr>
              <w:tab/>
              <w:t>CSI-RS reception procedure</w:t>
            </w:r>
            <w:bookmarkEnd w:id="12"/>
            <w:bookmarkEnd w:id="13"/>
            <w:bookmarkEnd w:id="14"/>
            <w:bookmarkEnd w:id="15"/>
            <w:bookmarkEnd w:id="16"/>
            <w:bookmarkEnd w:id="17"/>
            <w:bookmarkEnd w:id="18"/>
            <w:bookmarkEnd w:id="19"/>
            <w:bookmarkEnd w:id="20"/>
          </w:p>
          <w:p w14:paraId="2C01BF84" w14:textId="77777777" w:rsidR="000509B1" w:rsidRPr="00B06CC2" w:rsidRDefault="000509B1" w:rsidP="000509B1">
            <w:pPr>
              <w:pStyle w:val="B1"/>
              <w:jc w:val="center"/>
              <w:rPr>
                <w:lang w:eastAsia="zh-CN"/>
              </w:rPr>
            </w:pPr>
            <w:bookmarkStart w:id="21" w:name="_Hlk91147166"/>
            <w:r>
              <w:rPr>
                <w:rFonts w:eastAsia="宋体"/>
                <w:color w:val="FF0000"/>
                <w:sz w:val="22"/>
                <w:lang w:eastAsia="zh-CN"/>
              </w:rPr>
              <w:t>*** Unchanged text is omitted ***</w:t>
            </w:r>
          </w:p>
          <w:bookmarkEnd w:id="21"/>
          <w:p w14:paraId="51317980" w14:textId="0821655B" w:rsidR="000509B1" w:rsidRPr="00836E12" w:rsidRDefault="000509B1" w:rsidP="000509B1">
            <w:r w:rsidRPr="000509B1">
              <w:rPr>
                <w:strike/>
                <w:color w:val="FF0000"/>
              </w:rPr>
              <w:t>During non-active periods of cell DTX, the</w:t>
            </w:r>
            <w:r w:rsidRPr="003D26CD">
              <w:rPr>
                <w:color w:val="FF0000"/>
              </w:rPr>
              <w:t xml:space="preserve"> A</w:t>
            </w:r>
            <w:r>
              <w:t xml:space="preserve"> UE configured with cell DTX is not expected to receive the periodic CSI-RS and semi-persistent CSI-RS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‘RI’</w:t>
            </w:r>
            <w:r w:rsidRPr="003D26CD">
              <w:rPr>
                <w:color w:val="FF0000"/>
              </w:rPr>
              <w:t xml:space="preserve"> if all the symbols of </w:t>
            </w:r>
            <w:r w:rsidRPr="000509B1">
              <w:rPr>
                <w:color w:val="FF0000"/>
              </w:rPr>
              <w:t xml:space="preserve">the CSI-RS </w:t>
            </w:r>
            <w:r w:rsidRPr="003D26CD">
              <w:rPr>
                <w:color w:val="FF0000"/>
              </w:rPr>
              <w:t>overlap with non-active periods of cell D</w:t>
            </w:r>
            <w:r>
              <w:rPr>
                <w:color w:val="FF0000"/>
              </w:rPr>
              <w:t>T</w:t>
            </w:r>
            <w:r w:rsidRPr="003D26CD">
              <w:rPr>
                <w:color w:val="FF0000"/>
              </w:rPr>
              <w:t>X</w:t>
            </w:r>
            <w:r>
              <w:t>.</w:t>
            </w:r>
          </w:p>
          <w:p w14:paraId="20107403" w14:textId="77777777" w:rsidR="000509B1" w:rsidRPr="00B06CC2" w:rsidRDefault="000509B1" w:rsidP="000509B1">
            <w:pPr>
              <w:pStyle w:val="B1"/>
              <w:jc w:val="center"/>
              <w:rPr>
                <w:lang w:eastAsia="zh-CN"/>
              </w:rPr>
            </w:pPr>
            <w:r>
              <w:rPr>
                <w:rFonts w:eastAsia="宋体"/>
                <w:color w:val="FF0000"/>
                <w:sz w:val="22"/>
                <w:lang w:eastAsia="zh-CN"/>
              </w:rPr>
              <w:t>*** Unchanged text is omitted ***</w:t>
            </w:r>
          </w:p>
          <w:p w14:paraId="6938D1D6" w14:textId="77777777" w:rsidR="000509B1" w:rsidRPr="008F7BAA" w:rsidRDefault="000509B1" w:rsidP="000509B1">
            <w:pPr>
              <w:pStyle w:val="Heading3"/>
              <w:ind w:leftChars="25" w:left="380" w:hangingChars="150" w:hanging="330"/>
              <w:rPr>
                <w:color w:val="000000"/>
                <w:sz w:val="22"/>
                <w:szCs w:val="22"/>
              </w:rPr>
            </w:pPr>
            <w:bookmarkStart w:id="22" w:name="_Toc11352157"/>
            <w:bookmarkStart w:id="23" w:name="_Toc20318047"/>
            <w:bookmarkStart w:id="24" w:name="_Toc27299945"/>
            <w:bookmarkStart w:id="25" w:name="_Toc29673219"/>
            <w:bookmarkStart w:id="26" w:name="_Toc29673360"/>
            <w:bookmarkStart w:id="27" w:name="_Toc29674353"/>
            <w:bookmarkStart w:id="28" w:name="_Toc36645583"/>
            <w:bookmarkStart w:id="29" w:name="_Toc45810632"/>
            <w:bookmarkStart w:id="30" w:name="_Toc146641106"/>
            <w:r w:rsidRPr="008F7BAA">
              <w:rPr>
                <w:color w:val="000000"/>
                <w:sz w:val="22"/>
                <w:szCs w:val="22"/>
              </w:rPr>
              <w:t>6.2.1</w:t>
            </w:r>
            <w:r w:rsidRPr="008F7BAA">
              <w:rPr>
                <w:color w:val="000000"/>
                <w:sz w:val="22"/>
                <w:szCs w:val="22"/>
              </w:rPr>
              <w:tab/>
              <w:t>UE sounding procedure</w:t>
            </w:r>
            <w:bookmarkEnd w:id="22"/>
            <w:bookmarkEnd w:id="23"/>
            <w:bookmarkEnd w:id="24"/>
            <w:bookmarkEnd w:id="25"/>
            <w:bookmarkEnd w:id="26"/>
            <w:bookmarkEnd w:id="27"/>
            <w:bookmarkEnd w:id="28"/>
            <w:bookmarkEnd w:id="29"/>
            <w:bookmarkEnd w:id="30"/>
          </w:p>
          <w:p w14:paraId="5ED0DB57" w14:textId="77777777" w:rsidR="000509B1" w:rsidRPr="00B06CC2" w:rsidRDefault="000509B1" w:rsidP="000509B1">
            <w:pPr>
              <w:pStyle w:val="B1"/>
              <w:jc w:val="center"/>
              <w:rPr>
                <w:lang w:eastAsia="zh-CN"/>
              </w:rPr>
            </w:pPr>
            <w:r>
              <w:rPr>
                <w:rFonts w:eastAsia="宋体"/>
                <w:color w:val="FF0000"/>
                <w:sz w:val="22"/>
                <w:lang w:eastAsia="zh-CN"/>
              </w:rPr>
              <w:t>*** Unchanged text is omitted ***</w:t>
            </w:r>
          </w:p>
          <w:p w14:paraId="61AB5834" w14:textId="5A3F9D6F" w:rsidR="00D86E82" w:rsidRDefault="00D86E82" w:rsidP="00D86E82">
            <w:r w:rsidRPr="000509B1">
              <w:rPr>
                <w:strike/>
                <w:color w:val="FF0000"/>
              </w:rPr>
              <w:t>During non-active periods of cell DRX, the</w:t>
            </w:r>
            <w:r>
              <w:t xml:space="preserve"> </w:t>
            </w:r>
            <w:r w:rsidRPr="000509B1">
              <w:rPr>
                <w:color w:val="FF0000"/>
              </w:rPr>
              <w:t>A</w:t>
            </w:r>
            <w:r>
              <w:t xml:space="preserve"> UE configured with cell DRX is not expected to transmit the periodic SRS, or semi-persistent SRS for channel acquisition </w:t>
            </w:r>
            <w:r w:rsidRPr="000509B1">
              <w:rPr>
                <w:color w:val="FF0000"/>
              </w:rPr>
              <w:t>if all the symbols of the periodic SRS, or semi-persistent SRS for channel acquisition overlap with non-active periods of cell DRX</w:t>
            </w:r>
            <w:r w:rsidR="000509B1">
              <w:rPr>
                <w:color w:val="FF0000"/>
              </w:rPr>
              <w:t>, respectively</w:t>
            </w:r>
            <w:r>
              <w:t>. SRS for positioning is not impacted by cell DRX operation.</w:t>
            </w:r>
          </w:p>
          <w:p w14:paraId="60378043" w14:textId="77777777" w:rsidR="00D86E82" w:rsidRDefault="00D86E82" w:rsidP="00D86E82">
            <w:pPr>
              <w:spacing w:line="288" w:lineRule="auto"/>
              <w:jc w:val="both"/>
              <w:rPr>
                <w:b/>
                <w:bCs/>
                <w:lang w:eastAsia="ko-KR"/>
              </w:rPr>
            </w:pPr>
          </w:p>
        </w:tc>
      </w:tr>
    </w:tbl>
    <w:p w14:paraId="74EB3985" w14:textId="7F0AA0BE" w:rsidR="009D3EF3" w:rsidRDefault="009D3EF3" w:rsidP="00D86E82">
      <w:pPr>
        <w:spacing w:line="288" w:lineRule="auto"/>
        <w:jc w:val="both"/>
        <w:rPr>
          <w:b/>
          <w:bCs/>
          <w:lang w:eastAsia="ko-KR"/>
        </w:rPr>
      </w:pPr>
    </w:p>
    <w:p w14:paraId="5586860B" w14:textId="466C3D90" w:rsidR="00D4388D" w:rsidRDefault="00F77454" w:rsidP="000509B1">
      <w:pPr>
        <w:spacing w:line="288" w:lineRule="auto"/>
        <w:jc w:val="both"/>
      </w:pPr>
      <w:r w:rsidRPr="00F77454">
        <w:rPr>
          <w:lang w:eastAsia="ko-KR"/>
        </w:rPr>
        <w:t>Another</w:t>
      </w:r>
      <w:r>
        <w:rPr>
          <w:lang w:eastAsia="ko-KR"/>
        </w:rPr>
        <w:t xml:space="preserve"> open issue is how to handle the repetitions when overlapping with </w:t>
      </w:r>
      <w:r>
        <w:t xml:space="preserve">non-active period of cell DTX/DRX. </w:t>
      </w:r>
      <w:r w:rsidR="00D4388D">
        <w:t>A similar issue in legacy is the collision with semi-static DL/UL symbols and the related specifications are copied below.</w:t>
      </w:r>
    </w:p>
    <w:tbl>
      <w:tblPr>
        <w:tblStyle w:val="TableGrid"/>
        <w:tblW w:w="0" w:type="auto"/>
        <w:tblLook w:val="04A0" w:firstRow="1" w:lastRow="0" w:firstColumn="1" w:lastColumn="0" w:noHBand="0" w:noVBand="1"/>
      </w:tblPr>
      <w:tblGrid>
        <w:gridCol w:w="9628"/>
      </w:tblGrid>
      <w:tr w:rsidR="00D4388D" w14:paraId="3660B329" w14:textId="77777777" w:rsidTr="00D4388D">
        <w:tc>
          <w:tcPr>
            <w:tcW w:w="9628" w:type="dxa"/>
          </w:tcPr>
          <w:p w14:paraId="36C5F194" w14:textId="77777777" w:rsidR="00D4388D" w:rsidRPr="0080392F" w:rsidRDefault="00D4388D" w:rsidP="00D4388D">
            <w:bookmarkStart w:id="31" w:name="_Hlk148542329"/>
            <w:r w:rsidRPr="00F210EC">
              <w:t>For a set of symbols of a slot that are indicated</w:t>
            </w:r>
            <w:r w:rsidRPr="00BE5555">
              <w:t xml:space="preserve"> </w:t>
            </w:r>
            <w:r>
              <w:t>to a UE</w:t>
            </w:r>
            <w:r w:rsidRPr="00F210EC">
              <w:t xml:space="preserve"> as uplink by </w:t>
            </w:r>
            <w:r>
              <w:rPr>
                <w:i/>
              </w:rPr>
              <w:t>tdd</w:t>
            </w:r>
            <w:r w:rsidRPr="00293E39">
              <w:rPr>
                <w:i/>
              </w:rPr>
              <w:t>-</w:t>
            </w:r>
            <w:r w:rsidRPr="00494A77">
              <w:rPr>
                <w:i/>
              </w:rPr>
              <w:t>UL-DL-</w:t>
            </w:r>
            <w:r>
              <w:rPr>
                <w:i/>
              </w:rPr>
              <w:t>C</w:t>
            </w:r>
            <w:r w:rsidRPr="00494A77">
              <w:rPr>
                <w:i/>
              </w:rPr>
              <w:t>onfiguration</w:t>
            </w:r>
            <w:r>
              <w:rPr>
                <w:i/>
              </w:rPr>
              <w:t>C</w:t>
            </w:r>
            <w:r w:rsidRPr="00494A77">
              <w:rPr>
                <w:i/>
              </w:rPr>
              <w:t>ommon</w:t>
            </w:r>
            <w:r w:rsidRPr="00494A77">
              <w:t xml:space="preserve">, </w:t>
            </w:r>
            <w:r w:rsidRPr="0080392F">
              <w:t xml:space="preserve">or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receive PDCCH, PDSCH, or CSI-RS</w:t>
            </w:r>
            <w:r>
              <w:rPr>
                <w:rFonts w:eastAsia="等线"/>
              </w:rPr>
              <w:t xml:space="preserve"> when the PDCCH, PDSCH, or CSI-RS overlaps, even partially, with</w:t>
            </w:r>
            <w:r w:rsidRPr="0080392F">
              <w:t xml:space="preserve"> the set of symbols of the slot.</w:t>
            </w:r>
          </w:p>
          <w:p w14:paraId="26B6301E" w14:textId="661F0BED" w:rsidR="00D4388D" w:rsidRDefault="00D4388D" w:rsidP="000D0160">
            <w:pPr>
              <w:rPr>
                <w:lang w:eastAsia="ko-KR"/>
              </w:rPr>
            </w:pPr>
            <w:bookmarkStart w:id="32" w:name="_Hlk148542529"/>
            <w:bookmarkEnd w:id="31"/>
            <w:r w:rsidRPr="0080392F">
              <w:t xml:space="preserve">For a set of symbols of a slot that are indicated to a UE as downlink by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transmit PUSCH, PUCCH, PRACH, or SRS</w:t>
            </w:r>
            <w:r>
              <w:t xml:space="preserve"> </w:t>
            </w:r>
            <w:r>
              <w:rPr>
                <w:rFonts w:eastAsia="等线"/>
              </w:rPr>
              <w:t>when the PUSCH, PUCCH, PRACH, or SRS overlaps, even partially, with</w:t>
            </w:r>
            <w:r w:rsidRPr="0080392F">
              <w:t xml:space="preserve"> the set of symbols of the slot.</w:t>
            </w:r>
            <w:bookmarkEnd w:id="32"/>
          </w:p>
        </w:tc>
      </w:tr>
    </w:tbl>
    <w:p w14:paraId="081D3950" w14:textId="20BDE48B" w:rsidR="00D4388D" w:rsidRDefault="00D4388D" w:rsidP="000509B1">
      <w:pPr>
        <w:spacing w:line="288" w:lineRule="auto"/>
        <w:jc w:val="both"/>
        <w:rPr>
          <w:lang w:eastAsia="ko-KR"/>
        </w:rPr>
      </w:pPr>
    </w:p>
    <w:p w14:paraId="2FF56E41" w14:textId="3EA6A551" w:rsidR="000D0160" w:rsidRDefault="000D0160" w:rsidP="000509B1">
      <w:pPr>
        <w:spacing w:line="288" w:lineRule="auto"/>
        <w:jc w:val="both"/>
        <w:rPr>
          <w:lang w:eastAsia="ko-KR"/>
        </w:rPr>
      </w:pPr>
      <w:r>
        <w:rPr>
          <w:lang w:eastAsia="ko-KR"/>
        </w:rPr>
        <w:t>The collision handling of semi-static DL/UL symbols is per slot</w:t>
      </w:r>
      <w:r w:rsidR="006F09F8">
        <w:rPr>
          <w:lang w:eastAsia="ko-KR"/>
        </w:rPr>
        <w:t>/sub-slot</w:t>
      </w:r>
      <w:r>
        <w:rPr>
          <w:lang w:eastAsia="ko-KR"/>
        </w:rPr>
        <w:t>, the same rule can be adopted for the overlapping with non-active period of cell DTX/DRX.</w:t>
      </w:r>
    </w:p>
    <w:p w14:paraId="2BD8C7C7" w14:textId="7901D25A" w:rsidR="000D0160" w:rsidRDefault="00DA5F9B" w:rsidP="000509B1">
      <w:pPr>
        <w:spacing w:line="288" w:lineRule="auto"/>
        <w:jc w:val="both"/>
        <w:rPr>
          <w:b/>
          <w:bCs/>
        </w:rPr>
      </w:pPr>
      <w:r w:rsidRPr="00D015B4">
        <w:rPr>
          <w:b/>
          <w:bCs/>
        </w:rPr>
        <w:t>Proposal 7</w:t>
      </w:r>
      <w:r>
        <w:rPr>
          <w:b/>
          <w:bCs/>
        </w:rPr>
        <w:t xml:space="preserve">: </w:t>
      </w:r>
      <w:r w:rsidR="008F3B03">
        <w:rPr>
          <w:b/>
          <w:bCs/>
        </w:rPr>
        <w:t xml:space="preserve">The reception/transmission of the following channels when overlapping with non-active period of cell DTX/DRX is determined per </w:t>
      </w:r>
      <w:r w:rsidR="006F09F8">
        <w:rPr>
          <w:b/>
          <w:bCs/>
        </w:rPr>
        <w:t>slot/sub-slot</w:t>
      </w:r>
      <w:r w:rsidR="008F3B03">
        <w:rPr>
          <w:b/>
          <w:bCs/>
        </w:rPr>
        <w:t>.</w:t>
      </w:r>
    </w:p>
    <w:p w14:paraId="445B4660"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SPS PDSCH</w:t>
      </w:r>
    </w:p>
    <w:p w14:paraId="7CA79DD3"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Pr>
          <w:b/>
          <w:bCs/>
          <w:lang w:eastAsia="ko-KR"/>
        </w:rPr>
        <w:t>s</w:t>
      </w:r>
      <w:r w:rsidRPr="001C121B">
        <w:rPr>
          <w:b/>
          <w:bCs/>
          <w:lang w:eastAsia="ko-KR"/>
        </w:rPr>
        <w:t xml:space="preserve"> of cell DTX</w:t>
      </w:r>
    </w:p>
    <w:p w14:paraId="58BC8C83"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1DC26F6B"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SR</w:t>
      </w:r>
    </w:p>
    <w:p w14:paraId="473910EC" w14:textId="77777777" w:rsidR="008F3B03" w:rsidRDefault="008F3B03" w:rsidP="00724299">
      <w:pPr>
        <w:pStyle w:val="ListParagraph"/>
        <w:numPr>
          <w:ilvl w:val="0"/>
          <w:numId w:val="14"/>
        </w:numPr>
        <w:spacing w:line="288" w:lineRule="auto"/>
        <w:ind w:leftChars="0"/>
        <w:jc w:val="both"/>
        <w:rPr>
          <w:b/>
          <w:bCs/>
          <w:lang w:eastAsia="ko-KR"/>
        </w:rPr>
      </w:pPr>
      <w:r w:rsidRPr="001C121B">
        <w:rPr>
          <w:b/>
          <w:bCs/>
          <w:lang w:eastAsia="ko-KR"/>
        </w:rPr>
        <w:t>CG PUSCH</w:t>
      </w:r>
    </w:p>
    <w:p w14:paraId="734AF849" w14:textId="77777777" w:rsidR="008F3B03" w:rsidRPr="00346A63" w:rsidRDefault="008F3B03" w:rsidP="008F3B03">
      <w:pPr>
        <w:spacing w:line="288" w:lineRule="auto"/>
        <w:jc w:val="both"/>
        <w:rPr>
          <w:b/>
          <w:bCs/>
          <w:lang w:eastAsia="ko-KR"/>
        </w:rPr>
      </w:pPr>
      <w:r w:rsidRPr="008F3B03">
        <w:rPr>
          <w:b/>
          <w:bCs/>
          <w:lang w:eastAsia="ko-KR"/>
        </w:rPr>
        <w:t>Send LS to RAN2 to ask to consider the above</w:t>
      </w:r>
      <w:r>
        <w:rPr>
          <w:b/>
          <w:bCs/>
          <w:lang w:eastAsia="ko-KR"/>
        </w:rPr>
        <w:t>.</w:t>
      </w:r>
    </w:p>
    <w:p w14:paraId="0564958E" w14:textId="6928C9F0" w:rsidR="001972F1" w:rsidRDefault="00190C83"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Activating/Deactivating</w:t>
      </w:r>
      <w:r w:rsidR="004B3CEB" w:rsidRPr="004B3CEB">
        <w:rPr>
          <w:szCs w:val="20"/>
          <w:lang w:val="en-US"/>
        </w:rPr>
        <w:t xml:space="preserve"> </w:t>
      </w:r>
      <w:r w:rsidR="00A04333">
        <w:rPr>
          <w:szCs w:val="20"/>
          <w:lang w:val="en-US"/>
        </w:rPr>
        <w:t>of</w:t>
      </w:r>
      <w:r w:rsidR="004B3CEB" w:rsidRPr="004B3CEB">
        <w:rPr>
          <w:szCs w:val="20"/>
          <w:lang w:val="en-US"/>
        </w:rPr>
        <w:t xml:space="preserve"> cell DTX/DRX</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5FD660BC" w14:textId="70F989A5" w:rsidR="00215511" w:rsidRDefault="00D95030" w:rsidP="00235E4B">
      <w:pPr>
        <w:spacing w:line="288" w:lineRule="auto"/>
        <w:jc w:val="both"/>
        <w:rPr>
          <w:lang w:val="en-GB" w:eastAsia="ko-KR"/>
        </w:rPr>
      </w:pPr>
      <w:r>
        <w:rPr>
          <w:lang w:eastAsia="zh-CN"/>
        </w:rPr>
        <w:t>In the current specification of TS 38.212, there are two open issues</w:t>
      </w:r>
      <w:r w:rsidR="00954F64">
        <w:rPr>
          <w:lang w:eastAsia="zh-CN"/>
        </w:rPr>
        <w:t xml:space="preserve"> highlighted in the text below.</w:t>
      </w:r>
    </w:p>
    <w:tbl>
      <w:tblPr>
        <w:tblStyle w:val="TableGrid"/>
        <w:tblW w:w="0" w:type="auto"/>
        <w:tblLook w:val="04A0" w:firstRow="1" w:lastRow="0" w:firstColumn="1" w:lastColumn="0" w:noHBand="0" w:noVBand="1"/>
      </w:tblPr>
      <w:tblGrid>
        <w:gridCol w:w="9628"/>
      </w:tblGrid>
      <w:tr w:rsidR="00215511" w14:paraId="08EF3D16" w14:textId="77777777" w:rsidTr="00215511">
        <w:tc>
          <w:tcPr>
            <w:tcW w:w="9628" w:type="dxa"/>
          </w:tcPr>
          <w:p w14:paraId="7FCC1C61" w14:textId="77777777" w:rsidR="00215511" w:rsidRPr="00FD53D6" w:rsidRDefault="00215511" w:rsidP="008F7BAA">
            <w:pPr>
              <w:pStyle w:val="Heading5"/>
              <w:ind w:leftChars="55" w:left="610" w:hangingChars="250" w:hanging="500"/>
              <w:rPr>
                <w:lang w:eastAsia="zh-CN"/>
              </w:rPr>
            </w:pPr>
            <w:bookmarkStart w:id="33" w:name="_Toc146106284"/>
            <w:r w:rsidRPr="00FD53D6">
              <w:rPr>
                <w:lang w:eastAsia="zh-CN"/>
              </w:rPr>
              <w:lastRenderedPageBreak/>
              <w:t>7.3.1.3.10</w:t>
            </w:r>
            <w:r w:rsidRPr="00FD53D6">
              <w:rPr>
                <w:lang w:eastAsia="zh-CN"/>
              </w:rPr>
              <w:tab/>
              <w:t>Format 2_9</w:t>
            </w:r>
            <w:bookmarkEnd w:id="33"/>
          </w:p>
          <w:p w14:paraId="5469A04F" w14:textId="77777777" w:rsidR="00215511" w:rsidRPr="007873B1" w:rsidRDefault="00215511" w:rsidP="00215511">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7337E644" w14:textId="77777777" w:rsidR="00215511" w:rsidRPr="007873B1" w:rsidRDefault="00215511" w:rsidP="00215511">
            <w:pPr>
              <w:rPr>
                <w:lang w:eastAsia="zh-CN"/>
              </w:rPr>
            </w:pPr>
            <w:r w:rsidRPr="007873B1">
              <w:rPr>
                <w:lang w:eastAsia="zh-CN"/>
              </w:rPr>
              <w:t>The following information is transmitted by means of the DCI format 2_9 with CRC scrambled by NES-RNTI:</w:t>
            </w:r>
          </w:p>
          <w:p w14:paraId="4289AA4D" w14:textId="77777777" w:rsidR="00215511" w:rsidRPr="007873B1" w:rsidRDefault="00215511" w:rsidP="00215511">
            <w:pPr>
              <w:pStyle w:val="B1"/>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36571F85" w14:textId="77777777" w:rsidR="00215511" w:rsidRPr="007873B1" w:rsidRDefault="00215511" w:rsidP="00215511">
            <w:pPr>
              <w:pStyle w:val="B1"/>
            </w:pPr>
            <w:r w:rsidRPr="007873B1">
              <w:tab/>
              <w:t xml:space="preserve">where </w:t>
            </w:r>
            <w:r w:rsidRPr="007873B1">
              <w:rPr>
                <w:lang w:eastAsia="ko-KR"/>
              </w:rPr>
              <w:t xml:space="preserve">the starting position of a block </w:t>
            </w:r>
            <w:r w:rsidRPr="007873B1">
              <w:t xml:space="preserve">is determined by the parameter </w:t>
            </w:r>
            <w:r w:rsidRPr="007873B1">
              <w:rPr>
                <w:i/>
              </w:rPr>
              <w:t xml:space="preserve">positionInDCI-cellDTRX </w:t>
            </w:r>
            <w:r w:rsidRPr="007873B1">
              <w:rPr>
                <w:lang w:eastAsia="ko-KR"/>
              </w:rPr>
              <w:t>provided by higher layers for the UE.</w:t>
            </w:r>
          </w:p>
          <w:p w14:paraId="4760F919" w14:textId="77777777" w:rsidR="00215511" w:rsidRPr="007873B1" w:rsidRDefault="00215511" w:rsidP="00215511">
            <w:pPr>
              <w:rPr>
                <w:lang w:eastAsia="zh-CN"/>
              </w:rPr>
            </w:pPr>
            <w:r w:rsidRPr="007873B1">
              <w:rPr>
                <w:lang w:eastAsia="zh-CN"/>
              </w:rPr>
              <w:t xml:space="preserve">If the UE is configured with higher layer parameter </w:t>
            </w:r>
            <w:r w:rsidRPr="00D015B4">
              <w:rPr>
                <w:i/>
                <w:highlight w:val="yellow"/>
                <w:lang w:eastAsia="zh-CN"/>
              </w:rPr>
              <w:t>XYZ</w:t>
            </w:r>
            <w:r w:rsidRPr="007873B1">
              <w:t>, one or more blocks are configured for the UE by higher layers, with t</w:t>
            </w:r>
            <w:r w:rsidRPr="007873B1">
              <w:rPr>
                <w:lang w:eastAsia="ko-KR"/>
              </w:rPr>
              <w:t>he following field defined for each block:</w:t>
            </w:r>
          </w:p>
          <w:p w14:paraId="6E410E5E" w14:textId="77777777" w:rsidR="00215511" w:rsidRPr="007873B1" w:rsidRDefault="00215511" w:rsidP="00215511">
            <w:pPr>
              <w:pStyle w:val="B1"/>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highlight w:val="yellow"/>
                <w:lang w:val="nb-NO"/>
              </w:rPr>
              <w:t>XYZ</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009FAE52" w14:textId="43419886" w:rsidR="00215511" w:rsidRPr="00D015B4" w:rsidRDefault="00215511" w:rsidP="00D015B4">
            <w:pPr>
              <w:rPr>
                <w:lang w:eastAsia="ko-KR"/>
              </w:rPr>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514FDC88" w14:textId="0B977480" w:rsidR="00215511" w:rsidRDefault="00215511" w:rsidP="00235E4B">
      <w:pPr>
        <w:spacing w:line="288" w:lineRule="auto"/>
        <w:jc w:val="both"/>
        <w:rPr>
          <w:lang w:val="en-GB" w:eastAsia="ko-KR"/>
        </w:rPr>
      </w:pPr>
    </w:p>
    <w:p w14:paraId="4C5CF8DD" w14:textId="107F3CAA" w:rsidR="00043100" w:rsidRDefault="00573A3F" w:rsidP="00235E4B">
      <w:pPr>
        <w:spacing w:line="288" w:lineRule="auto"/>
        <w:jc w:val="both"/>
        <w:rPr>
          <w:lang w:val="en-GB" w:eastAsia="ko-KR"/>
        </w:rPr>
      </w:pPr>
      <w:r>
        <w:rPr>
          <w:lang w:val="en-GB" w:eastAsia="ko-KR"/>
        </w:rPr>
        <w:t>In the post</w:t>
      </w:r>
      <w:r w:rsidR="00A37C2D">
        <w:rPr>
          <w:lang w:val="en-GB" w:eastAsia="ko-KR"/>
        </w:rPr>
        <w:t xml:space="preserve"> meeting</w:t>
      </w:r>
      <w:r>
        <w:rPr>
          <w:lang w:val="en-GB" w:eastAsia="ko-KR"/>
        </w:rPr>
        <w:t xml:space="preserve"> email discussion, the understanding of the following agreement made in RAN1#114 meeting is controversial. </w:t>
      </w:r>
    </w:p>
    <w:tbl>
      <w:tblPr>
        <w:tblStyle w:val="TableGrid"/>
        <w:tblW w:w="0" w:type="auto"/>
        <w:tblLook w:val="04A0" w:firstRow="1" w:lastRow="0" w:firstColumn="1" w:lastColumn="0" w:noHBand="0" w:noVBand="1"/>
      </w:tblPr>
      <w:tblGrid>
        <w:gridCol w:w="9628"/>
      </w:tblGrid>
      <w:tr w:rsidR="00573A3F" w14:paraId="7B105E9D" w14:textId="77777777" w:rsidTr="00573A3F">
        <w:tc>
          <w:tcPr>
            <w:tcW w:w="9628" w:type="dxa"/>
          </w:tcPr>
          <w:p w14:paraId="3E0AB7A7" w14:textId="77777777" w:rsidR="00573A3F" w:rsidRPr="00F27856" w:rsidRDefault="00573A3F" w:rsidP="00573A3F">
            <w:pPr>
              <w:rPr>
                <w:b/>
                <w:bCs/>
                <w:highlight w:val="green"/>
                <w:lang w:eastAsia="x-none"/>
              </w:rPr>
            </w:pPr>
            <w:r w:rsidRPr="00F27856">
              <w:rPr>
                <w:b/>
                <w:bCs/>
                <w:highlight w:val="green"/>
                <w:lang w:eastAsia="x-none"/>
              </w:rPr>
              <w:t>Agreement</w:t>
            </w:r>
          </w:p>
          <w:p w14:paraId="3C345D02" w14:textId="77777777" w:rsidR="00573A3F" w:rsidRPr="00C04E0F" w:rsidRDefault="00573A3F" w:rsidP="00724299">
            <w:pPr>
              <w:pStyle w:val="BodyText"/>
              <w:numPr>
                <w:ilvl w:val="0"/>
                <w:numId w:val="15"/>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3FE0D950" w14:textId="77777777" w:rsidR="00573A3F" w:rsidRPr="00C04E0F" w:rsidRDefault="00573A3F" w:rsidP="00724299">
            <w:pPr>
              <w:pStyle w:val="BodyText"/>
              <w:numPr>
                <w:ilvl w:val="1"/>
                <w:numId w:val="15"/>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2FFDA5C2" w14:textId="77777777" w:rsidR="00573A3F" w:rsidRPr="00C04E0F" w:rsidRDefault="00573A3F" w:rsidP="00724299">
            <w:pPr>
              <w:pStyle w:val="BodyText"/>
              <w:numPr>
                <w:ilvl w:val="2"/>
                <w:numId w:val="15"/>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30CCD932" w14:textId="77777777" w:rsidR="00573A3F" w:rsidRPr="00C04E0F" w:rsidRDefault="00573A3F" w:rsidP="00724299">
            <w:pPr>
              <w:pStyle w:val="BodyText"/>
              <w:numPr>
                <w:ilvl w:val="3"/>
                <w:numId w:val="15"/>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3DB52536" w14:textId="77777777" w:rsidR="00573A3F" w:rsidRPr="00C04E0F" w:rsidRDefault="00573A3F" w:rsidP="00724299">
            <w:pPr>
              <w:pStyle w:val="BodyText"/>
              <w:numPr>
                <w:ilvl w:val="3"/>
                <w:numId w:val="15"/>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69615E7C" w14:textId="77777777" w:rsidR="00573A3F" w:rsidRPr="00C04E0F" w:rsidRDefault="00573A3F" w:rsidP="00724299">
            <w:pPr>
              <w:pStyle w:val="BodyText"/>
              <w:numPr>
                <w:ilvl w:val="2"/>
                <w:numId w:val="15"/>
              </w:numPr>
              <w:suppressAutoHyphens/>
              <w:spacing w:after="0" w:line="254" w:lineRule="auto"/>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358644F6" w14:textId="62B24F88" w:rsidR="00573A3F" w:rsidRDefault="00573A3F" w:rsidP="00724299">
            <w:pPr>
              <w:pStyle w:val="BodyText"/>
              <w:numPr>
                <w:ilvl w:val="1"/>
                <w:numId w:val="15"/>
              </w:numPr>
              <w:suppressAutoHyphens/>
              <w:spacing w:after="0" w:line="254" w:lineRule="auto"/>
              <w:jc w:val="left"/>
              <w:rPr>
                <w:lang w:val="en-GB"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tc>
      </w:tr>
    </w:tbl>
    <w:p w14:paraId="679240C0" w14:textId="77777777" w:rsidR="00573A3F" w:rsidRDefault="00573A3F" w:rsidP="00235E4B">
      <w:pPr>
        <w:spacing w:line="288" w:lineRule="auto"/>
        <w:jc w:val="both"/>
        <w:rPr>
          <w:lang w:val="en-GB" w:eastAsia="ko-KR"/>
        </w:rPr>
      </w:pPr>
    </w:p>
    <w:p w14:paraId="4212F7BA" w14:textId="002281E0" w:rsidR="00954F64" w:rsidRDefault="00573A3F" w:rsidP="00235E4B">
      <w:pPr>
        <w:spacing w:line="288" w:lineRule="auto"/>
        <w:jc w:val="both"/>
      </w:pPr>
      <w:r>
        <w:rPr>
          <w:lang w:val="en-GB" w:eastAsia="ko-KR"/>
        </w:rPr>
        <w:t xml:space="preserve">The higher layer signalling should be interpreted as a new </w:t>
      </w:r>
      <w:r w:rsidR="00B52645">
        <w:rPr>
          <w:lang w:val="en-GB" w:eastAsia="ko-KR"/>
        </w:rPr>
        <w:t xml:space="preserve">and separate </w:t>
      </w:r>
      <w:r>
        <w:rPr>
          <w:lang w:val="en-GB" w:eastAsia="ko-KR"/>
        </w:rPr>
        <w:t>RRC parameter instead of the already agreed RRC parameter for configur</w:t>
      </w:r>
      <w:r w:rsidR="00B52645">
        <w:rPr>
          <w:lang w:val="en-GB" w:eastAsia="ko-KR"/>
        </w:rPr>
        <w:t>ing</w:t>
      </w:r>
      <w:r>
        <w:rPr>
          <w:lang w:val="en-GB" w:eastAsia="ko-KR"/>
        </w:rPr>
        <w:t xml:space="preserve"> the cell DTX/DRX pattern</w:t>
      </w:r>
      <w:r w:rsidR="00B52645">
        <w:rPr>
          <w:lang w:val="en-GB" w:eastAsia="ko-KR"/>
        </w:rPr>
        <w:t>,</w:t>
      </w:r>
      <w:r>
        <w:rPr>
          <w:lang w:val="en-GB" w:eastAsia="ko-KR"/>
        </w:rPr>
        <w:t xml:space="preserve"> to avoid making the activation/deactivating mandatory for all the cells configured with cell DTX/DRX.</w:t>
      </w:r>
      <w:r w:rsidR="00FF6CE9">
        <w:rPr>
          <w:lang w:val="en-GB" w:eastAsia="ko-KR"/>
        </w:rPr>
        <w:t xml:space="preserve"> In addition, the RRC parameter configuring the </w:t>
      </w:r>
      <w:r w:rsidR="00FF6CE9" w:rsidRPr="004D3885">
        <w:t>starting bit position</w:t>
      </w:r>
      <w:r w:rsidR="00FF6CE9">
        <w:t xml:space="preserve"> cannot be used as the indication of whether a cell is dynamically </w:t>
      </w:r>
      <w:r w:rsidR="00B52645">
        <w:t>activated/deactivated</w:t>
      </w:r>
      <w:r w:rsidR="00FF6CE9">
        <w:t xml:space="preserve"> in DCI format 2_</w:t>
      </w:r>
      <w:r w:rsidR="00B52645">
        <w:t>9</w:t>
      </w:r>
      <w:r w:rsidR="00FF6CE9">
        <w:t xml:space="preserve"> based on the following agreement. The </w:t>
      </w:r>
      <w:r w:rsidR="00FF6CE9">
        <w:rPr>
          <w:lang w:val="en-GB" w:eastAsia="ko-KR"/>
        </w:rPr>
        <w:t xml:space="preserve">RRC parameter configuring the </w:t>
      </w:r>
      <w:r w:rsidR="00FF6CE9" w:rsidRPr="004D3885">
        <w:t>starting bit position</w:t>
      </w:r>
      <w:r w:rsidR="00FF6CE9">
        <w:t xml:space="preserve"> is only configured for a cell </w:t>
      </w:r>
      <w:r w:rsidR="00FF6CE9" w:rsidRPr="00D015B4">
        <w:t>configured with L1 signaling based activation/deactivation of cell DTX and/or cell DRX configuration</w:t>
      </w:r>
      <w:r w:rsidR="00FF6CE9" w:rsidRPr="004D3885">
        <w:t>,</w:t>
      </w:r>
      <w:r w:rsidR="00FF6CE9">
        <w:t xml:space="preserve"> and the RRC parameter configuring a cell </w:t>
      </w:r>
      <w:r w:rsidR="00FF6CE9" w:rsidRPr="008D0C9C">
        <w:t>configured with L1 signaling based activation/deactivation of cell DTX and/or cell DRX configuration</w:t>
      </w:r>
      <w:r w:rsidR="00FF6CE9">
        <w:t xml:space="preserve"> should be a different parameter which should be the </w:t>
      </w:r>
      <w:r w:rsidR="00FF6CE9">
        <w:rPr>
          <w:lang w:val="en-GB" w:eastAsia="ko-KR"/>
        </w:rPr>
        <w:t>higher layer signalling in the above agreement.</w:t>
      </w:r>
    </w:p>
    <w:tbl>
      <w:tblPr>
        <w:tblStyle w:val="TableGrid"/>
        <w:tblW w:w="0" w:type="auto"/>
        <w:tblLook w:val="04A0" w:firstRow="1" w:lastRow="0" w:firstColumn="1" w:lastColumn="0" w:noHBand="0" w:noVBand="1"/>
      </w:tblPr>
      <w:tblGrid>
        <w:gridCol w:w="9628"/>
      </w:tblGrid>
      <w:tr w:rsidR="00FF6CE9" w14:paraId="778F60A8" w14:textId="77777777" w:rsidTr="00FF6CE9">
        <w:tc>
          <w:tcPr>
            <w:tcW w:w="9628" w:type="dxa"/>
          </w:tcPr>
          <w:p w14:paraId="795542AD" w14:textId="3CE830E1" w:rsidR="00FF6CE9" w:rsidRPr="00F27856" w:rsidRDefault="00FF6CE9" w:rsidP="00FF6CE9">
            <w:pPr>
              <w:rPr>
                <w:b/>
                <w:bCs/>
                <w:highlight w:val="green"/>
                <w:lang w:eastAsia="x-none"/>
              </w:rPr>
            </w:pPr>
            <w:r w:rsidRPr="00F27856">
              <w:rPr>
                <w:b/>
                <w:bCs/>
                <w:highlight w:val="green"/>
                <w:lang w:eastAsia="x-none"/>
              </w:rPr>
              <w:t>Agreement</w:t>
            </w:r>
          </w:p>
          <w:p w14:paraId="40AAE7E7" w14:textId="7C470A77" w:rsidR="00FF6CE9" w:rsidRDefault="00FF6CE9" w:rsidP="00E464A8">
            <w:r w:rsidRPr="004D3885">
              <w:t xml:space="preserve">For each serving cell </w:t>
            </w:r>
            <w:r w:rsidRPr="00313009">
              <w:rPr>
                <w:highlight w:val="yellow"/>
              </w:rPr>
              <w:t>configured with L1 signaling based activation/deactivation of cell DTX and/or cell DRX configuration</w:t>
            </w:r>
            <w:r w:rsidRPr="004D3885">
              <w:t>, starting bit position of an information block of DCI format 2_X is provided by UE specific higher layer signaling.</w:t>
            </w:r>
          </w:p>
        </w:tc>
      </w:tr>
    </w:tbl>
    <w:p w14:paraId="0296ABD7" w14:textId="77777777" w:rsidR="00A37C2D" w:rsidRDefault="00A37C2D" w:rsidP="00235E4B">
      <w:pPr>
        <w:spacing w:line="288" w:lineRule="auto"/>
        <w:jc w:val="both"/>
        <w:rPr>
          <w:b/>
          <w:bCs/>
        </w:rPr>
      </w:pPr>
    </w:p>
    <w:p w14:paraId="36AD1BA9" w14:textId="79955EDA" w:rsidR="006041C9" w:rsidRDefault="006041C9" w:rsidP="00235E4B">
      <w:pPr>
        <w:spacing w:line="288" w:lineRule="auto"/>
        <w:jc w:val="both"/>
        <w:rPr>
          <w:b/>
          <w:bCs/>
        </w:rPr>
      </w:pPr>
      <w:r w:rsidRPr="00D015B4">
        <w:rPr>
          <w:b/>
          <w:bCs/>
        </w:rPr>
        <w:t xml:space="preserve">Proposal </w:t>
      </w:r>
      <w:r w:rsidR="00A26034">
        <w:rPr>
          <w:b/>
          <w:bCs/>
        </w:rPr>
        <w:t>8</w:t>
      </w:r>
      <w:r w:rsidRPr="00D015B4">
        <w:rPr>
          <w:b/>
          <w:bCs/>
        </w:rPr>
        <w:t>: Adopt the following TP for TS 38.212.</w:t>
      </w:r>
    </w:p>
    <w:p w14:paraId="2E0C1B77" w14:textId="10023993" w:rsidR="00A96E18" w:rsidRDefault="00A96E18" w:rsidP="00235E4B">
      <w:pPr>
        <w:spacing w:line="288" w:lineRule="auto"/>
        <w:jc w:val="both"/>
      </w:pPr>
      <w:r>
        <w:rPr>
          <w:b/>
          <w:bCs/>
        </w:rPr>
        <w:t xml:space="preserve">Reason for change: </w:t>
      </w:r>
      <w:r w:rsidR="00670D04" w:rsidRPr="00D015B4">
        <w:t xml:space="preserve">The </w:t>
      </w:r>
      <w:r w:rsidR="00670D04">
        <w:t>RRC parameter for DCI format 2_9 is not specified.</w:t>
      </w:r>
    </w:p>
    <w:p w14:paraId="40676E61" w14:textId="31B03B0C" w:rsidR="00670D04" w:rsidRPr="00D015B4" w:rsidRDefault="00670D04" w:rsidP="00235E4B">
      <w:pPr>
        <w:spacing w:line="288" w:lineRule="auto"/>
        <w:jc w:val="both"/>
        <w:rPr>
          <w:b/>
          <w:bCs/>
        </w:rPr>
      </w:pPr>
      <w:r>
        <w:rPr>
          <w:b/>
          <w:bCs/>
        </w:rPr>
        <w:t xml:space="preserve">Summary of change: </w:t>
      </w:r>
      <w:r w:rsidRPr="008D0C9C">
        <w:t xml:space="preserve">The </w:t>
      </w:r>
      <w:r>
        <w:t xml:space="preserve">RRC parameter </w:t>
      </w:r>
      <w:r w:rsidRPr="00D015B4">
        <w:rPr>
          <w:i/>
          <w:iCs/>
          <w:kern w:val="2"/>
          <w:lang w:eastAsia="zh-CN"/>
        </w:rPr>
        <w:t xml:space="preserve">cellDTRX-DCI-config </w:t>
      </w:r>
      <w:r w:rsidRPr="00D015B4">
        <w:rPr>
          <w:kern w:val="2"/>
          <w:lang w:eastAsia="zh-CN"/>
        </w:rPr>
        <w:t xml:space="preserve">configures the </w:t>
      </w:r>
      <w:r>
        <w:rPr>
          <w:kern w:val="2"/>
          <w:lang w:eastAsia="zh-CN"/>
        </w:rPr>
        <w:t>activation/deactivation of cell DTX/DRX for a serving cell.</w:t>
      </w:r>
    </w:p>
    <w:p w14:paraId="07A46B71" w14:textId="70C97888" w:rsidR="00670D04" w:rsidRPr="00D015B4" w:rsidRDefault="00670D04" w:rsidP="00235E4B">
      <w:pPr>
        <w:spacing w:line="288" w:lineRule="auto"/>
        <w:jc w:val="both"/>
        <w:rPr>
          <w:b/>
          <w:bCs/>
        </w:rPr>
      </w:pPr>
      <w:r w:rsidRPr="00D015B4">
        <w:rPr>
          <w:b/>
          <w:iCs/>
          <w:noProof/>
        </w:rPr>
        <w:t>Consequences if not approved:</w:t>
      </w:r>
      <w:r>
        <w:rPr>
          <w:b/>
          <w:i/>
          <w:noProof/>
        </w:rPr>
        <w:t xml:space="preserve"> </w:t>
      </w:r>
      <w:r w:rsidRPr="00D015B4">
        <w:t>UE is not clear about the indication of DCI format 2_9</w:t>
      </w:r>
      <w:r>
        <w:t>.</w:t>
      </w:r>
    </w:p>
    <w:tbl>
      <w:tblPr>
        <w:tblStyle w:val="TableGrid"/>
        <w:tblW w:w="0" w:type="auto"/>
        <w:tblLook w:val="04A0" w:firstRow="1" w:lastRow="0" w:firstColumn="1" w:lastColumn="0" w:noHBand="0" w:noVBand="1"/>
      </w:tblPr>
      <w:tblGrid>
        <w:gridCol w:w="9628"/>
      </w:tblGrid>
      <w:tr w:rsidR="006041C9" w14:paraId="271803A4" w14:textId="77777777" w:rsidTr="006041C9">
        <w:tc>
          <w:tcPr>
            <w:tcW w:w="9628" w:type="dxa"/>
          </w:tcPr>
          <w:p w14:paraId="537806C2" w14:textId="77777777" w:rsidR="006041C9" w:rsidRPr="007873B1" w:rsidRDefault="006041C9" w:rsidP="00D015B4">
            <w:pPr>
              <w:pStyle w:val="Heading5"/>
              <w:ind w:leftChars="72" w:left="644" w:hangingChars="250" w:hanging="500"/>
              <w:rPr>
                <w:lang w:eastAsia="zh-CN"/>
              </w:rPr>
            </w:pPr>
            <w:r w:rsidRPr="007873B1">
              <w:rPr>
                <w:lang w:eastAsia="zh-CN"/>
              </w:rPr>
              <w:lastRenderedPageBreak/>
              <w:t>7.3.1.3.10</w:t>
            </w:r>
            <w:r w:rsidRPr="007873B1">
              <w:rPr>
                <w:lang w:eastAsia="zh-CN"/>
              </w:rPr>
              <w:tab/>
              <w:t>Format 2_9</w:t>
            </w:r>
          </w:p>
          <w:p w14:paraId="3EA81944" w14:textId="77777777" w:rsidR="006041C9" w:rsidRPr="007873B1" w:rsidRDefault="006041C9" w:rsidP="006041C9">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51DE28E8" w14:textId="77777777" w:rsidR="006041C9" w:rsidRPr="007873B1" w:rsidRDefault="006041C9" w:rsidP="006041C9">
            <w:pPr>
              <w:rPr>
                <w:lang w:eastAsia="zh-CN"/>
              </w:rPr>
            </w:pPr>
            <w:r w:rsidRPr="007873B1">
              <w:rPr>
                <w:lang w:eastAsia="zh-CN"/>
              </w:rPr>
              <w:t>The following information is transmitted by means of the DCI format 2_9 with CRC scrambled by NES-RNTI:</w:t>
            </w:r>
          </w:p>
          <w:p w14:paraId="52D43900" w14:textId="77777777" w:rsidR="006041C9" w:rsidRPr="007873B1" w:rsidRDefault="006041C9" w:rsidP="006041C9">
            <w:pPr>
              <w:pStyle w:val="B1"/>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329BA458" w14:textId="77777777" w:rsidR="006041C9" w:rsidRPr="007873B1" w:rsidRDefault="006041C9" w:rsidP="006041C9">
            <w:pPr>
              <w:pStyle w:val="B1"/>
            </w:pPr>
            <w:r w:rsidRPr="007873B1">
              <w:tab/>
              <w:t xml:space="preserve">where </w:t>
            </w:r>
            <w:r w:rsidRPr="007873B1">
              <w:rPr>
                <w:lang w:eastAsia="ko-KR"/>
              </w:rPr>
              <w:t xml:space="preserve">the starting position of a block </w:t>
            </w:r>
            <w:r w:rsidRPr="007873B1">
              <w:t xml:space="preserve">is determined by the parameter </w:t>
            </w:r>
            <w:r w:rsidRPr="007873B1">
              <w:rPr>
                <w:i/>
              </w:rPr>
              <w:t xml:space="preserve">positionInDCI-cellDTRX </w:t>
            </w:r>
            <w:r w:rsidRPr="007873B1">
              <w:rPr>
                <w:lang w:eastAsia="ko-KR"/>
              </w:rPr>
              <w:t>provided by higher layers for the UE.</w:t>
            </w:r>
          </w:p>
          <w:p w14:paraId="17FC9AAA" w14:textId="4FDB7CC9" w:rsidR="006041C9" w:rsidRPr="007873B1" w:rsidRDefault="006041C9" w:rsidP="006041C9">
            <w:pPr>
              <w:rPr>
                <w:lang w:eastAsia="zh-CN"/>
              </w:rPr>
            </w:pPr>
            <w:r w:rsidRPr="007873B1">
              <w:rPr>
                <w:lang w:eastAsia="zh-CN"/>
              </w:rPr>
              <w:t xml:space="preserve">If the UE is configured with higher layer parameter </w:t>
            </w:r>
            <w:r w:rsidRPr="00D015B4">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rsidRPr="007873B1">
              <w:t xml:space="preserve">, </w:t>
            </w:r>
            <w:r w:rsidRPr="00D015B4">
              <w:rPr>
                <w:strike/>
                <w:color w:val="FF0000"/>
              </w:rPr>
              <w:t>one or more blocks are configured for the UE by higher layers, with</w:t>
            </w:r>
            <w:r w:rsidRPr="00D015B4">
              <w:rPr>
                <w:color w:val="FF0000"/>
              </w:rPr>
              <w:t xml:space="preserve"> </w:t>
            </w:r>
            <w:r w:rsidRPr="007873B1">
              <w:t>t</w:t>
            </w:r>
            <w:r w:rsidRPr="007873B1">
              <w:rPr>
                <w:lang w:eastAsia="ko-KR"/>
              </w:rPr>
              <w:t xml:space="preserve">he following field </w:t>
            </w:r>
            <w:r>
              <w:rPr>
                <w:color w:val="FF0000"/>
                <w:lang w:eastAsia="ko-KR"/>
              </w:rPr>
              <w:t>is</w:t>
            </w:r>
            <w:r w:rsidRPr="007873B1">
              <w:rPr>
                <w:lang w:eastAsia="ko-KR"/>
              </w:rPr>
              <w:t xml:space="preserve"> defined for </w:t>
            </w:r>
            <w:r w:rsidRPr="00D015B4">
              <w:rPr>
                <w:strike/>
                <w:color w:val="FF0000"/>
                <w:lang w:eastAsia="ko-KR"/>
              </w:rPr>
              <w:t>each</w:t>
            </w:r>
            <w:r w:rsidRPr="00D015B4">
              <w:rPr>
                <w:color w:val="FF0000"/>
                <w:lang w:eastAsia="ko-KR"/>
              </w:rPr>
              <w:t xml:space="preserve"> </w:t>
            </w:r>
            <w:r>
              <w:rPr>
                <w:color w:val="FF0000"/>
                <w:lang w:eastAsia="ko-KR"/>
              </w:rPr>
              <w:t>a corresponding</w:t>
            </w:r>
            <w:r w:rsidRPr="007873B1">
              <w:rPr>
                <w:lang w:eastAsia="ko-KR"/>
              </w:rPr>
              <w:t xml:space="preserve"> block:</w:t>
            </w:r>
          </w:p>
          <w:p w14:paraId="50C6254D" w14:textId="3FF7773F" w:rsidR="006041C9" w:rsidRPr="007873B1" w:rsidRDefault="006041C9" w:rsidP="006041C9">
            <w:pPr>
              <w:pStyle w:val="B1"/>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strike/>
                <w:color w:val="FF0000"/>
                <w:lang w:eastAsia="zh-CN"/>
              </w:rPr>
              <w:t>XYZ</w:t>
            </w:r>
            <w:r>
              <w:rPr>
                <w:color w:val="FF0000"/>
                <w:lang w:val="nb-NO"/>
              </w:rPr>
              <w:t xml:space="preserve"> </w:t>
            </w:r>
            <w:r w:rsidRPr="00E464A8">
              <w:rPr>
                <w:i/>
                <w:color w:val="FF0000"/>
                <w:lang w:val="nb-NO"/>
              </w:rPr>
              <w:t>cellDTRX-DCI-config</w:t>
            </w:r>
            <w:r>
              <w:rPr>
                <w:color w:val="FF0000"/>
                <w:lang w:val="nb-NO"/>
              </w:rPr>
              <w:t xml:space="preserve"> configures </w:t>
            </w:r>
            <w:r w:rsidRPr="00D015B4">
              <w:rPr>
                <w:color w:val="FF0000"/>
                <w:lang w:val="nb-NO"/>
              </w:rPr>
              <w:t xml:space="preserve">both </w:t>
            </w:r>
            <w:r>
              <w:rPr>
                <w:color w:val="FF0000"/>
                <w:lang w:val="nb-NO"/>
              </w:rPr>
              <w:t>cell DTX and cell DRX</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65451A8A" w14:textId="5C91E7FE" w:rsidR="006041C9" w:rsidRDefault="006041C9" w:rsidP="006041C9">
            <w:pPr>
              <w:spacing w:line="288" w:lineRule="auto"/>
              <w:jc w:val="both"/>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16F8F6FF" w14:textId="2163E2F3" w:rsidR="006041C9" w:rsidRDefault="006041C9" w:rsidP="00235E4B">
      <w:pPr>
        <w:spacing w:line="288" w:lineRule="auto"/>
        <w:jc w:val="both"/>
      </w:pPr>
    </w:p>
    <w:p w14:paraId="10065906" w14:textId="75DD2E2C" w:rsidR="00F05140" w:rsidRDefault="00F05140" w:rsidP="00235E4B">
      <w:pPr>
        <w:spacing w:line="288" w:lineRule="auto"/>
        <w:jc w:val="both"/>
      </w:pPr>
      <w:r>
        <w:t>A similar issue exist</w:t>
      </w:r>
      <w:r w:rsidR="00FB47D5">
        <w:t>s</w:t>
      </w:r>
      <w:r>
        <w:t xml:space="preserve"> in TS 38.213 and the follow proposal is made.</w:t>
      </w:r>
    </w:p>
    <w:p w14:paraId="6FCC7E4B" w14:textId="1D696E58" w:rsidR="00A96E18" w:rsidRDefault="00A96E18" w:rsidP="00A96E18">
      <w:pPr>
        <w:spacing w:line="288" w:lineRule="auto"/>
        <w:jc w:val="both"/>
        <w:rPr>
          <w:b/>
          <w:bCs/>
        </w:rPr>
      </w:pPr>
      <w:r w:rsidRPr="008D0C9C">
        <w:rPr>
          <w:b/>
          <w:bCs/>
        </w:rPr>
        <w:t xml:space="preserve">Proposal </w:t>
      </w:r>
      <w:r w:rsidR="00A26034">
        <w:rPr>
          <w:b/>
          <w:bCs/>
        </w:rPr>
        <w:t>9</w:t>
      </w:r>
      <w:r w:rsidRPr="008D0C9C">
        <w:rPr>
          <w:b/>
          <w:bCs/>
        </w:rPr>
        <w:t>: Adopt the following TP for TS 38.21</w:t>
      </w:r>
      <w:r>
        <w:rPr>
          <w:b/>
          <w:bCs/>
        </w:rPr>
        <w:t>3</w:t>
      </w:r>
      <w:r w:rsidRPr="008D0C9C">
        <w:rPr>
          <w:b/>
          <w:bCs/>
        </w:rPr>
        <w:t>.</w:t>
      </w:r>
      <w:r w:rsidR="003F5C0E">
        <w:rPr>
          <w:b/>
          <w:bCs/>
        </w:rPr>
        <w:t xml:space="preserve"> </w:t>
      </w:r>
    </w:p>
    <w:p w14:paraId="0727C6A3" w14:textId="77777777" w:rsidR="00F05140" w:rsidRDefault="00F05140" w:rsidP="00F05140">
      <w:pPr>
        <w:spacing w:line="288" w:lineRule="auto"/>
        <w:jc w:val="both"/>
      </w:pPr>
      <w:r>
        <w:rPr>
          <w:b/>
          <w:bCs/>
        </w:rPr>
        <w:t xml:space="preserve">Reason for change: </w:t>
      </w:r>
      <w:r w:rsidRPr="008D0C9C">
        <w:t xml:space="preserve">The </w:t>
      </w:r>
      <w:r>
        <w:t>RRC parameter for DCI format 2_9 is not specified.</w:t>
      </w:r>
    </w:p>
    <w:p w14:paraId="1BFC0002" w14:textId="77777777" w:rsidR="00F05140" w:rsidRPr="008D0C9C" w:rsidRDefault="00F05140" w:rsidP="00F05140">
      <w:pPr>
        <w:spacing w:line="288" w:lineRule="auto"/>
        <w:jc w:val="both"/>
        <w:rPr>
          <w:b/>
          <w:bCs/>
        </w:rPr>
      </w:pPr>
      <w:r>
        <w:rPr>
          <w:b/>
          <w:bCs/>
        </w:rPr>
        <w:t xml:space="preserve">Summary of change: </w:t>
      </w:r>
      <w:r w:rsidRPr="008D0C9C">
        <w:t xml:space="preserve">The </w:t>
      </w:r>
      <w:r>
        <w:t xml:space="preserve">RRC parameter </w:t>
      </w:r>
      <w:r w:rsidRPr="008D0C9C">
        <w:rPr>
          <w:i/>
          <w:iCs/>
          <w:kern w:val="2"/>
          <w:lang w:eastAsia="zh-CN"/>
        </w:rPr>
        <w:t xml:space="preserve">cellDTRX-DCI-config </w:t>
      </w:r>
      <w:r w:rsidRPr="008D0C9C">
        <w:rPr>
          <w:kern w:val="2"/>
          <w:lang w:eastAsia="zh-CN"/>
        </w:rPr>
        <w:t xml:space="preserve">configures the </w:t>
      </w:r>
      <w:r>
        <w:rPr>
          <w:kern w:val="2"/>
          <w:lang w:eastAsia="zh-CN"/>
        </w:rPr>
        <w:t>activation/deactivation of cell DTX/DRX for a serving cell.</w:t>
      </w:r>
    </w:p>
    <w:p w14:paraId="477C3888" w14:textId="46DD11D1" w:rsidR="00F05140" w:rsidRDefault="00F05140" w:rsidP="00A96E18">
      <w:pPr>
        <w:spacing w:line="288" w:lineRule="auto"/>
        <w:jc w:val="both"/>
        <w:rPr>
          <w:b/>
          <w:bCs/>
        </w:rPr>
      </w:pPr>
      <w:r w:rsidRPr="008D0C9C">
        <w:rPr>
          <w:b/>
          <w:iCs/>
          <w:noProof/>
        </w:rPr>
        <w:t>Consequences if not approved:</w:t>
      </w:r>
      <w:r>
        <w:rPr>
          <w:b/>
          <w:i/>
          <w:noProof/>
        </w:rPr>
        <w:t xml:space="preserve"> </w:t>
      </w:r>
      <w:r w:rsidRPr="008D0C9C">
        <w:t xml:space="preserve">UE </w:t>
      </w:r>
      <w:r>
        <w:t xml:space="preserve">and gNB may have different understanding regarding the </w:t>
      </w:r>
      <w:r w:rsidRPr="008D0C9C">
        <w:t>indication of DCI format 2_9</w:t>
      </w:r>
      <w:r>
        <w:t>.</w:t>
      </w:r>
    </w:p>
    <w:tbl>
      <w:tblPr>
        <w:tblStyle w:val="TableGrid"/>
        <w:tblW w:w="0" w:type="auto"/>
        <w:tblLook w:val="04A0" w:firstRow="1" w:lastRow="0" w:firstColumn="1" w:lastColumn="0" w:noHBand="0" w:noVBand="1"/>
      </w:tblPr>
      <w:tblGrid>
        <w:gridCol w:w="9628"/>
      </w:tblGrid>
      <w:tr w:rsidR="00F05140" w14:paraId="3A5B4A3D" w14:textId="77777777" w:rsidTr="00F05140">
        <w:tc>
          <w:tcPr>
            <w:tcW w:w="9628" w:type="dxa"/>
          </w:tcPr>
          <w:p w14:paraId="67D980B4" w14:textId="77777777" w:rsidR="00F05140" w:rsidRPr="005366F8" w:rsidRDefault="00F05140" w:rsidP="00D015B4">
            <w:pPr>
              <w:pStyle w:val="Heading2"/>
              <w:numPr>
                <w:ilvl w:val="0"/>
                <w:numId w:val="0"/>
              </w:numPr>
              <w:ind w:left="576" w:hanging="576"/>
              <w:rPr>
                <w:lang w:eastAsia="zh-CN"/>
              </w:rPr>
            </w:pPr>
            <w:bookmarkStart w:id="34" w:name="_Toc137056426"/>
            <w:bookmarkStart w:id="35" w:name="_Toc146214457"/>
            <w:r w:rsidRPr="005366F8">
              <w:rPr>
                <w:lang w:eastAsia="zh-CN"/>
              </w:rPr>
              <w:t>11.5</w:t>
            </w:r>
            <w:r w:rsidRPr="005366F8">
              <w:rPr>
                <w:lang w:eastAsia="zh-CN"/>
              </w:rPr>
              <w:tab/>
            </w:r>
            <w:bookmarkEnd w:id="34"/>
            <w:r w:rsidRPr="005366F8">
              <w:rPr>
                <w:lang w:eastAsia="zh-CN"/>
              </w:rPr>
              <w:t>Adaptation of cell operation</w:t>
            </w:r>
            <w:bookmarkEnd w:id="35"/>
          </w:p>
          <w:p w14:paraId="1E2B613E" w14:textId="77777777" w:rsidR="00F05140" w:rsidRPr="005366F8" w:rsidRDefault="00F05140" w:rsidP="00F05140">
            <w:pPr>
              <w:rPr>
                <w:lang w:eastAsia="zh-CN"/>
              </w:rPr>
            </w:pPr>
            <w:r w:rsidRPr="005366F8">
              <w:rPr>
                <w:lang w:eastAsia="zh-CN"/>
              </w:rPr>
              <w:t xml:space="preserve">A UE configured for operation on a serving cell according to one or both of a cell DTX operation by </w:t>
            </w:r>
            <w:r w:rsidRPr="005366F8">
              <w:rPr>
                <w:i/>
                <w:iCs/>
                <w:lang w:eastAsia="zh-CN"/>
              </w:rPr>
              <w:t>cellDTXConfig</w:t>
            </w:r>
            <w:r w:rsidRPr="005366F8">
              <w:rPr>
                <w:lang w:eastAsia="zh-CN"/>
              </w:rPr>
              <w:t xml:space="preserve"> and a cell DRX operation by </w:t>
            </w:r>
            <w:r w:rsidRPr="005366F8">
              <w:rPr>
                <w:i/>
                <w:iCs/>
                <w:lang w:eastAsia="zh-CN"/>
              </w:rPr>
              <w:t>cellDRXConfig</w:t>
            </w:r>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position-inDCI-NES</w:t>
            </w:r>
            <w:r w:rsidRPr="005366F8">
              <w:t xml:space="preserve"> of a cell DTX/DRX indicator field for the serving cell</w:t>
            </w:r>
            <w:r w:rsidRPr="005366F8">
              <w:rPr>
                <w:lang w:eastAsia="zh-CN"/>
              </w:rPr>
              <w:t xml:space="preserve"> </w:t>
            </w:r>
          </w:p>
          <w:p w14:paraId="013E57ED" w14:textId="1163226A" w:rsidR="00F05140" w:rsidRPr="005366F8" w:rsidRDefault="00F05140" w:rsidP="00F05140">
            <w:pPr>
              <w:pStyle w:val="B1"/>
            </w:pPr>
            <w:r w:rsidRPr="005366F8">
              <w:t>-</w:t>
            </w:r>
            <w:r w:rsidRPr="005366F8">
              <w:tab/>
              <w:t>if the UE is configured with both cell DTX operation and cell DRX operation for the serving cell</w:t>
            </w:r>
            <w:r>
              <w:t xml:space="preserve"> </w:t>
            </w:r>
            <w:r w:rsidRPr="00D015B4">
              <w:rPr>
                <w:color w:val="FF0000"/>
              </w:rPr>
              <w:t>by</w:t>
            </w:r>
            <w:r>
              <w:t xml:space="preserve"> </w:t>
            </w:r>
            <w:r>
              <w:rPr>
                <w:i/>
                <w:iCs/>
                <w:color w:val="FF0000"/>
                <w:kern w:val="2"/>
                <w:lang w:eastAsia="zh-CN"/>
              </w:rPr>
              <w:t>cellDTRX-DCI-config</w:t>
            </w:r>
            <w:r w:rsidRPr="005366F8">
              <w:t>, the cell DTX/DRX indicator field includes two bits where the first bit indicates the cell DTX operation and the second bit indicates the cell DRX operation</w:t>
            </w:r>
          </w:p>
          <w:p w14:paraId="4FBFCEC0" w14:textId="549219BF" w:rsidR="00F05140" w:rsidRPr="005366F8" w:rsidRDefault="00F05140" w:rsidP="00F05140">
            <w:pPr>
              <w:pStyle w:val="B1"/>
            </w:pPr>
            <w:r w:rsidRPr="005366F8">
              <w:t>-</w:t>
            </w:r>
            <w:r w:rsidRPr="005366F8">
              <w:tab/>
              <w:t>if the UE is configured with only one of the cell DTX operation and cell DRX operation for the serving cell</w:t>
            </w:r>
            <w:r w:rsidRPr="008D0C9C">
              <w:rPr>
                <w:color w:val="FF0000"/>
              </w:rPr>
              <w:t xml:space="preserve"> by</w:t>
            </w:r>
            <w:r>
              <w:t xml:space="preserve"> </w:t>
            </w:r>
            <w:r>
              <w:rPr>
                <w:i/>
                <w:iCs/>
                <w:color w:val="FF0000"/>
                <w:kern w:val="2"/>
                <w:lang w:eastAsia="zh-CN"/>
              </w:rPr>
              <w:t>cellDTRX-DCI-config</w:t>
            </w:r>
            <w:r w:rsidRPr="005366F8">
              <w:t>, the cell DTX/DRX indicator field includes one bit indicating one of the cell DTX operation and cell DRX operation, respectively, for the serving cell</w:t>
            </w:r>
          </w:p>
          <w:p w14:paraId="0C6B89AD" w14:textId="77777777" w:rsidR="00F05140" w:rsidRPr="005366F8" w:rsidRDefault="00F05140" w:rsidP="00F05140">
            <w:pPr>
              <w:pStyle w:val="B1"/>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148D5C56" w14:textId="77777777" w:rsidR="00F05140" w:rsidRPr="005366F8" w:rsidRDefault="00F05140" w:rsidP="00F05140">
            <w:pPr>
              <w:pStyle w:val="B1"/>
            </w:pPr>
            <w:r w:rsidRPr="005366F8">
              <w:t>-</w:t>
            </w:r>
            <w:r w:rsidRPr="005366F8">
              <w:tab/>
              <w:t>a '1' value for a bit of the cell DTX/DRX indicator field indicates activation of cell DTX or of cell DRX</w:t>
            </w:r>
          </w:p>
          <w:p w14:paraId="3468FA68" w14:textId="36979661" w:rsidR="00F05140" w:rsidRDefault="00F05140" w:rsidP="00D015B4">
            <w:pPr>
              <w:pStyle w:val="B1"/>
              <w:rPr>
                <w:b/>
                <w:bCs/>
              </w:rPr>
            </w:pPr>
            <w:r w:rsidRPr="005366F8">
              <w:t>-</w:t>
            </w:r>
            <w:r w:rsidRPr="005366F8">
              <w:tab/>
              <w:t>if the serving cell is configured with a SUL carrier, the cell DTX/DRX indicator field indication for activation or deactivation of cell DRX applies to both the UL carrier and the SUL carrier</w:t>
            </w:r>
          </w:p>
        </w:tc>
      </w:tr>
    </w:tbl>
    <w:p w14:paraId="762FEE08" w14:textId="77777777" w:rsidR="00F05140" w:rsidRDefault="00F05140" w:rsidP="00235E4B">
      <w:pPr>
        <w:spacing w:line="288" w:lineRule="auto"/>
        <w:jc w:val="both"/>
        <w:rPr>
          <w:lang w:val="en-GB" w:eastAsia="ko-KR"/>
        </w:rPr>
      </w:pPr>
    </w:p>
    <w:p w14:paraId="6B40FA48" w14:textId="77777777" w:rsidR="00E43295" w:rsidRPr="00C74BD1" w:rsidRDefault="00E43295" w:rsidP="00E43295">
      <w:pPr>
        <w:spacing w:line="288" w:lineRule="auto"/>
        <w:jc w:val="both"/>
        <w:rPr>
          <w:lang w:eastAsia="ko-KR"/>
        </w:rPr>
      </w:pPr>
      <w:r>
        <w:rPr>
          <w:lang w:eastAsia="ko-KR"/>
        </w:rPr>
        <w:t>Th</w:t>
      </w:r>
      <w:r w:rsidRPr="00C74BD1">
        <w:rPr>
          <w:lang w:eastAsia="ko-KR"/>
        </w:rPr>
        <w:t>e serving gNB may not always transmit a PDCCH providing DCI format 2_</w:t>
      </w:r>
      <w:r>
        <w:rPr>
          <w:lang w:eastAsia="ko-KR"/>
        </w:rPr>
        <w:t>9</w:t>
      </w:r>
      <w:r w:rsidRPr="00C74BD1">
        <w:rPr>
          <w:lang w:eastAsia="ko-KR"/>
        </w:rPr>
        <w:t xml:space="preserve"> at every DCI 2_</w:t>
      </w:r>
      <w:r>
        <w:rPr>
          <w:lang w:eastAsia="ko-KR"/>
        </w:rPr>
        <w:t>9</w:t>
      </w:r>
      <w:r w:rsidRPr="00C74BD1">
        <w:rPr>
          <w:lang w:eastAsia="ko-KR"/>
        </w:rPr>
        <w:t xml:space="preserve"> monitoring occasions. For example, during </w:t>
      </w:r>
      <w:r>
        <w:rPr>
          <w:lang w:eastAsia="ko-KR"/>
        </w:rPr>
        <w:t>c</w:t>
      </w:r>
      <w:r w:rsidRPr="00C74BD1">
        <w:rPr>
          <w:lang w:eastAsia="ko-KR"/>
        </w:rPr>
        <w:t xml:space="preserve">ell DTX/DRX </w:t>
      </w:r>
      <w:r>
        <w:rPr>
          <w:lang w:eastAsia="ko-KR"/>
        </w:rPr>
        <w:t>non-active periods</w:t>
      </w:r>
      <w:r w:rsidRPr="00C74BD1">
        <w:rPr>
          <w:lang w:eastAsia="ko-KR"/>
        </w:rPr>
        <w:t>, the serving gNB may skip transmitting a PDCCH providing DCI format 2_</w:t>
      </w:r>
      <w:r>
        <w:rPr>
          <w:lang w:eastAsia="ko-KR"/>
        </w:rPr>
        <w:t>9</w:t>
      </w:r>
      <w:r w:rsidRPr="00C74BD1">
        <w:rPr>
          <w:lang w:eastAsia="ko-KR"/>
        </w:rPr>
        <w:t xml:space="preserve"> for network energy saving, unless the serving gNB wants to switch the operation state on the cell. </w:t>
      </w:r>
      <w:r>
        <w:rPr>
          <w:lang w:eastAsia="ko-KR"/>
        </w:rPr>
        <w:t>Note however that this case is not distinguishable from the case that</w:t>
      </w:r>
      <w:r w:rsidRPr="00C74BD1">
        <w:rPr>
          <w:lang w:eastAsia="ko-KR"/>
        </w:rPr>
        <w:t xml:space="preserve"> a UE fail</w:t>
      </w:r>
      <w:r>
        <w:rPr>
          <w:lang w:eastAsia="ko-KR"/>
        </w:rPr>
        <w:t>s</w:t>
      </w:r>
      <w:r w:rsidRPr="00C74BD1">
        <w:rPr>
          <w:lang w:eastAsia="ko-KR"/>
        </w:rPr>
        <w:t xml:space="preserve"> to detect a PDCCH providing DCI format 2_</w:t>
      </w:r>
      <w:r>
        <w:rPr>
          <w:lang w:eastAsia="ko-KR"/>
        </w:rPr>
        <w:t>9</w:t>
      </w:r>
      <w:r w:rsidRPr="00C74BD1">
        <w:rPr>
          <w:lang w:eastAsia="ko-KR"/>
        </w:rPr>
        <w:t xml:space="preserve">, while it was </w:t>
      </w:r>
      <w:r>
        <w:rPr>
          <w:lang w:eastAsia="ko-KR"/>
        </w:rPr>
        <w:t xml:space="preserve">actually </w:t>
      </w:r>
      <w:r w:rsidRPr="00C74BD1">
        <w:rPr>
          <w:lang w:eastAsia="ko-KR"/>
        </w:rPr>
        <w:t>transmitted by the serving gNB.</w:t>
      </w:r>
      <w:r>
        <w:rPr>
          <w:lang w:eastAsia="ko-KR"/>
        </w:rPr>
        <w:t xml:space="preserve"> Therefore, there is a need to define a UE behavior when a PDCCH providing DCI format 2_9 is not received at its monitoring occasion. </w:t>
      </w:r>
      <w:r w:rsidRPr="00C74BD1">
        <w:rPr>
          <w:lang w:eastAsia="ko-KR"/>
        </w:rPr>
        <w:t xml:space="preserve">If a UE does not detect a PDCCH providing DCI </w:t>
      </w:r>
      <w:r w:rsidRPr="00C74BD1">
        <w:rPr>
          <w:lang w:eastAsia="ko-KR"/>
        </w:rPr>
        <w:lastRenderedPageBreak/>
        <w:t>format 2_</w:t>
      </w:r>
      <w:r>
        <w:rPr>
          <w:lang w:eastAsia="ko-KR"/>
        </w:rPr>
        <w:t>9</w:t>
      </w:r>
      <w:r w:rsidRPr="00C74BD1">
        <w:rPr>
          <w:lang w:eastAsia="ko-KR"/>
        </w:rPr>
        <w:t xml:space="preserve"> at a monitoring occasion for DCI format 2_</w:t>
      </w:r>
      <w:r>
        <w:rPr>
          <w:lang w:eastAsia="ko-KR"/>
        </w:rPr>
        <w:t>9</w:t>
      </w:r>
      <w:r w:rsidRPr="00C74BD1">
        <w:rPr>
          <w:lang w:eastAsia="ko-KR"/>
        </w:rPr>
        <w:t>, the UE shall assume that the current operation state on the cell is maintained. For instance, if the UE does not detect a PDCCH providing DCI format 2_</w:t>
      </w:r>
      <w:r>
        <w:rPr>
          <w:lang w:eastAsia="ko-KR"/>
        </w:rPr>
        <w:t>9</w:t>
      </w:r>
      <w:r w:rsidRPr="00C74BD1">
        <w:rPr>
          <w:lang w:eastAsia="ko-KR"/>
        </w:rPr>
        <w:t xml:space="preserve"> at its monitoring occasion while the Cell DTX (or Cell DRX) is activated (or deactivated), the UE shall assume activ</w:t>
      </w:r>
      <w:r>
        <w:rPr>
          <w:lang w:eastAsia="ko-KR"/>
        </w:rPr>
        <w:t>ated</w:t>
      </w:r>
      <w:r w:rsidRPr="00C74BD1">
        <w:rPr>
          <w:lang w:eastAsia="ko-KR"/>
        </w:rPr>
        <w:t xml:space="preserve"> Cell DTX (or Cell DRX) state (or inactiv</w:t>
      </w:r>
      <w:r>
        <w:rPr>
          <w:lang w:eastAsia="ko-KR"/>
        </w:rPr>
        <w:t>ated</w:t>
      </w:r>
      <w:r w:rsidRPr="00C74BD1">
        <w:rPr>
          <w:lang w:eastAsia="ko-KR"/>
        </w:rPr>
        <w:t xml:space="preserve"> Cell DTX state) on the cell.</w:t>
      </w:r>
    </w:p>
    <w:p w14:paraId="36CE96AA" w14:textId="3EFB531B" w:rsidR="00E43295" w:rsidRPr="006C6452" w:rsidRDefault="00E43295" w:rsidP="00E43295">
      <w:pPr>
        <w:spacing w:line="288" w:lineRule="auto"/>
        <w:jc w:val="both"/>
        <w:rPr>
          <w:b/>
          <w:lang w:eastAsia="zh-CN"/>
        </w:rPr>
      </w:pPr>
      <w:r w:rsidRPr="008E3D53">
        <w:rPr>
          <w:b/>
          <w:lang w:eastAsia="zh-CN"/>
        </w:rPr>
        <w:t xml:space="preserve">Proposal </w:t>
      </w:r>
      <w:r w:rsidR="00A26034">
        <w:rPr>
          <w:b/>
          <w:lang w:eastAsia="zh-CN"/>
        </w:rPr>
        <w:t>10</w:t>
      </w:r>
      <w:r w:rsidRPr="008E3D53">
        <w:rPr>
          <w:b/>
          <w:lang w:eastAsia="zh-CN"/>
        </w:rPr>
        <w:t>:</w:t>
      </w:r>
      <w:r>
        <w:rPr>
          <w:b/>
          <w:lang w:eastAsia="zh-CN"/>
        </w:rPr>
        <w:t xml:space="preserve"> </w:t>
      </w:r>
      <w:r w:rsidRPr="002235BB">
        <w:rPr>
          <w:b/>
          <w:lang w:eastAsia="zh-CN"/>
        </w:rPr>
        <w:t>If a UE does not detect a PDCCH providing DCI format 2_9 at a monitoring occasion for DCI format 2_9, the UE shall assume that the current operation state on the cell is maintained.</w:t>
      </w:r>
    </w:p>
    <w:p w14:paraId="1876AAFB" w14:textId="40D6F63B" w:rsidR="00B909C1" w:rsidRPr="001A063F" w:rsidRDefault="00B909C1" w:rsidP="00235E4B">
      <w:pPr>
        <w:spacing w:line="288" w:lineRule="auto"/>
        <w:jc w:val="both"/>
        <w:rPr>
          <w:b/>
          <w:bCs/>
          <w:lang w:val="en-GB"/>
        </w:rPr>
      </w:pPr>
      <w:r>
        <w:rPr>
          <w:lang w:eastAsia="x-none"/>
        </w:rPr>
        <w:t xml:space="preserve">Whether </w:t>
      </w:r>
      <w:r w:rsidRPr="00D724D7">
        <w:rPr>
          <w:lang w:eastAsia="x-none"/>
        </w:rPr>
        <w:t xml:space="preserve">PDCCH monitoring configuration for the new DCI format </w:t>
      </w:r>
      <w:r>
        <w:rPr>
          <w:lang w:eastAsia="x-none"/>
        </w:rPr>
        <w:t>should be</w:t>
      </w:r>
      <w:r w:rsidRPr="00D724D7">
        <w:rPr>
          <w:lang w:eastAsia="x-none"/>
        </w:rPr>
        <w:t xml:space="preserve"> identical to PDCCH monitoring configuration for DCI format 2_6 if the UE monitors both DCI formats</w:t>
      </w:r>
      <w:r>
        <w:rPr>
          <w:lang w:eastAsia="x-none"/>
        </w:rPr>
        <w:t xml:space="preserve"> was discussed in RAN1#113 meeting. The gain of a same PDCCH </w:t>
      </w:r>
      <w:r w:rsidRPr="00D724D7">
        <w:rPr>
          <w:lang w:eastAsia="x-none"/>
        </w:rPr>
        <w:t>monitoring configuration</w:t>
      </w:r>
      <w:r>
        <w:rPr>
          <w:lang w:eastAsia="x-none"/>
        </w:rPr>
        <w:t xml:space="preserve"> for the new DCI format 2_</w:t>
      </w:r>
      <w:r w:rsidR="00FB47D5">
        <w:rPr>
          <w:lang w:eastAsia="x-none"/>
        </w:rPr>
        <w:t xml:space="preserve">9 </w:t>
      </w:r>
      <w:r>
        <w:rPr>
          <w:lang w:eastAsia="x-none"/>
        </w:rPr>
        <w:t xml:space="preserve">and </w:t>
      </w:r>
      <w:r w:rsidRPr="00D724D7">
        <w:rPr>
          <w:lang w:eastAsia="x-none"/>
        </w:rPr>
        <w:t xml:space="preserve">DCI format 2_6 </w:t>
      </w:r>
      <w:r>
        <w:rPr>
          <w:lang w:eastAsia="x-none"/>
        </w:rPr>
        <w:t>is not clear. In addition, considering there can be multiple UEs in a cell and there can be multiple cells, agreeing on</w:t>
      </w:r>
      <w:r w:rsidRPr="0098225C">
        <w:rPr>
          <w:lang w:eastAsia="x-none"/>
        </w:rPr>
        <w:t xml:space="preserve"> </w:t>
      </w:r>
      <w:r>
        <w:rPr>
          <w:lang w:eastAsia="x-none"/>
        </w:rPr>
        <w:t xml:space="preserve">a same PDCCH </w:t>
      </w:r>
      <w:r w:rsidRPr="00D724D7">
        <w:rPr>
          <w:lang w:eastAsia="x-none"/>
        </w:rPr>
        <w:t>monitoring configuration</w:t>
      </w:r>
      <w:r>
        <w:rPr>
          <w:lang w:eastAsia="x-none"/>
        </w:rPr>
        <w:t xml:space="preserve"> could be restrictive. Whether to have a same</w:t>
      </w:r>
      <w:r w:rsidRPr="004617F2">
        <w:rPr>
          <w:lang w:eastAsia="x-none"/>
        </w:rPr>
        <w:t xml:space="preserve"> </w:t>
      </w:r>
      <w:r>
        <w:rPr>
          <w:lang w:eastAsia="x-none"/>
        </w:rPr>
        <w:t xml:space="preserve">PDCCH </w:t>
      </w:r>
      <w:r w:rsidRPr="00D724D7">
        <w:rPr>
          <w:lang w:eastAsia="x-none"/>
        </w:rPr>
        <w:t>monitoring</w:t>
      </w:r>
      <w:r>
        <w:rPr>
          <w:lang w:eastAsia="x-none"/>
        </w:rPr>
        <w:t xml:space="preserve"> configuration should be up to gNB implementation.</w:t>
      </w:r>
    </w:p>
    <w:p w14:paraId="1B8A2911" w14:textId="5D69D9D7" w:rsidR="00B909C1" w:rsidRPr="001A063F" w:rsidRDefault="00B909C1" w:rsidP="00235E4B">
      <w:pPr>
        <w:spacing w:line="288" w:lineRule="auto"/>
        <w:jc w:val="both"/>
      </w:pPr>
      <w:r w:rsidRPr="001A063F">
        <w:rPr>
          <w:b/>
          <w:bCs/>
          <w:lang w:val="en-GB"/>
        </w:rPr>
        <w:t>Observation</w:t>
      </w:r>
      <w:r>
        <w:rPr>
          <w:b/>
          <w:bCs/>
          <w:lang w:val="en-GB"/>
        </w:rPr>
        <w:t xml:space="preserve"> </w:t>
      </w:r>
      <w:r w:rsidR="00AA45F9">
        <w:rPr>
          <w:b/>
          <w:bCs/>
          <w:lang w:val="en-GB"/>
        </w:rPr>
        <w:t>1</w:t>
      </w:r>
      <w:r w:rsidRPr="001A063F">
        <w:rPr>
          <w:b/>
          <w:bCs/>
          <w:lang w:val="en-GB"/>
        </w:rPr>
        <w:t xml:space="preserve">: It </w:t>
      </w:r>
      <w:r w:rsidR="00150F39">
        <w:rPr>
          <w:b/>
          <w:bCs/>
          <w:lang w:val="en-GB"/>
        </w:rPr>
        <w:t>should</w:t>
      </w:r>
      <w:r w:rsidRPr="001A063F">
        <w:rPr>
          <w:b/>
          <w:bCs/>
          <w:lang w:val="en-GB"/>
        </w:rPr>
        <w:t xml:space="preserve"> be up to gNB </w:t>
      </w:r>
      <w:r w:rsidR="001F4676">
        <w:rPr>
          <w:b/>
          <w:bCs/>
          <w:lang w:val="en-GB"/>
        </w:rPr>
        <w:t xml:space="preserve">implementation </w:t>
      </w:r>
      <w:r w:rsidRPr="001A063F">
        <w:rPr>
          <w:b/>
          <w:bCs/>
          <w:lang w:val="en-GB"/>
        </w:rPr>
        <w:t>to configure whether PDCCH monitoring configuration for the new DCI format 2_</w:t>
      </w:r>
      <w:r w:rsidR="00FB47D5">
        <w:rPr>
          <w:b/>
          <w:bCs/>
          <w:lang w:val="en-GB"/>
        </w:rPr>
        <w:t>9</w:t>
      </w:r>
      <w:r w:rsidR="00FB47D5" w:rsidRPr="001A063F">
        <w:rPr>
          <w:b/>
          <w:bCs/>
          <w:lang w:val="en-GB"/>
        </w:rPr>
        <w:t xml:space="preserve"> </w:t>
      </w:r>
      <w:r w:rsidRPr="001A063F">
        <w:rPr>
          <w:b/>
          <w:bCs/>
          <w:lang w:val="en-GB"/>
        </w:rPr>
        <w:t>is identical to PDCCH monitoring configuration for DCI format 2_6 if the UE monitors both DCI formats</w:t>
      </w:r>
      <w:r w:rsidR="0082303C">
        <w:rPr>
          <w:b/>
          <w:bCs/>
          <w:lang w:val="en-GB"/>
        </w:rPr>
        <w:t xml:space="preserve">, i.e., no </w:t>
      </w:r>
      <w:r w:rsidR="00FB47D5">
        <w:rPr>
          <w:b/>
          <w:bCs/>
          <w:lang w:val="en-GB"/>
        </w:rPr>
        <w:t>spec impact</w:t>
      </w:r>
      <w:r w:rsidR="0082303C">
        <w:rPr>
          <w:b/>
          <w:bCs/>
          <w:lang w:val="en-GB"/>
        </w:rPr>
        <w:t xml:space="preserve"> is needed</w:t>
      </w:r>
      <w:r>
        <w:rPr>
          <w:b/>
          <w:bCs/>
          <w:lang w:val="en-GB"/>
        </w:rPr>
        <w:t xml:space="preserve">. </w:t>
      </w:r>
    </w:p>
    <w:p w14:paraId="2011CF93" w14:textId="5358756D" w:rsidR="008B4190" w:rsidRPr="008B4190" w:rsidRDefault="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684D8727" w14:textId="32AE302A" w:rsidR="005F0250" w:rsidRDefault="00260339"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5F0250">
        <w:rPr>
          <w:color w:val="000000" w:themeColor="text1"/>
          <w:szCs w:val="20"/>
          <w:lang w:val="en-US"/>
        </w:rPr>
        <w:t xml:space="preserve">Joint operation of cell DTX/DRX and </w:t>
      </w:r>
      <w:r w:rsidR="00BD3C1A">
        <w:rPr>
          <w:color w:val="000000" w:themeColor="text1"/>
          <w:szCs w:val="20"/>
          <w:lang w:val="en-US"/>
        </w:rPr>
        <w:t>overlapping channels</w:t>
      </w:r>
    </w:p>
    <w:p w14:paraId="29B3811E" w14:textId="2C7034B5" w:rsidR="005F3B72" w:rsidRDefault="005F3B72" w:rsidP="00235E4B">
      <w:pPr>
        <w:spacing w:line="288" w:lineRule="auto"/>
        <w:jc w:val="both"/>
        <w:rPr>
          <w:lang w:eastAsia="ko-KR"/>
        </w:rPr>
      </w:pPr>
      <w:r>
        <w:rPr>
          <w:lang w:eastAsia="ko-KR"/>
        </w:rPr>
        <w:t xml:space="preserve">In RAN2#121bis-e meeting, it was agreed that </w:t>
      </w:r>
      <w:r w:rsidR="00DE4738">
        <w:rPr>
          <w:lang w:eastAsia="ko-KR"/>
        </w:rPr>
        <w:t xml:space="preserve">a </w:t>
      </w:r>
      <w:r w:rsidRPr="005F3B72">
        <w:rPr>
          <w:rFonts w:eastAsia="Times New Roman"/>
          <w:lang w:val="en-GB" w:eastAsia="ja-JP"/>
        </w:rPr>
        <w:t>UE doesn’t monitor SPS occasions and PDCCH for dynamic grants/assignments for new transmissions</w:t>
      </w:r>
      <w:r>
        <w:rPr>
          <w:lang w:eastAsia="ko-KR"/>
        </w:rPr>
        <w:t xml:space="preserve"> during non-active time of cell DTX</w:t>
      </w:r>
      <w:r w:rsidR="00396553">
        <w:rPr>
          <w:lang w:eastAsia="ko-KR"/>
        </w:rPr>
        <w:t>,</w:t>
      </w:r>
      <w:r>
        <w:rPr>
          <w:lang w:eastAsia="ko-KR"/>
        </w:rPr>
        <w:t xml:space="preserve"> and</w:t>
      </w:r>
      <w:r w:rsidR="00396553">
        <w:rPr>
          <w:lang w:eastAsia="ko-KR"/>
        </w:rPr>
        <w:t xml:space="preserve"> the</w:t>
      </w:r>
      <w:r>
        <w:rPr>
          <w:lang w:eastAsia="ko-KR"/>
        </w:rPr>
        <w:t xml:space="preserve"> UE does not transmit SR or CG PUSCH during non-active time of cell DRX. However, some channel should be received/transmitted during non-active time as we pointed out in previous discussions, e.g., PDSCH/PUSCH/PUCCH with a DCI format. The channel collision handling should be reconsidered when configured with cell DTX/DRX.</w:t>
      </w:r>
    </w:p>
    <w:p w14:paraId="666D1B36" w14:textId="06D84B58" w:rsidR="005F3B72" w:rsidRDefault="005F3B72" w:rsidP="00235E4B">
      <w:pPr>
        <w:spacing w:line="288" w:lineRule="auto"/>
        <w:jc w:val="both"/>
        <w:rPr>
          <w:lang w:eastAsia="ko-KR"/>
        </w:rPr>
      </w:pPr>
      <w:r>
        <w:rPr>
          <w:lang w:eastAsia="ko-KR"/>
        </w:rPr>
        <w:t>For DL, a PDCCH scheduling a PDSCH that overlaps with SPS PDSCH should satisfy a timeline condition as described in TS 38.214 copied below. If a SPS PDSCH is not to be received by a UE, the timeline restriction is not necessary any more when the gNB transmits a PDCCH scheduling a PDSCH overlapping with the SPS PDSCH, instead, removing such restriction can be beneficial for reducing the scheduling latency.</w:t>
      </w:r>
    </w:p>
    <w:tbl>
      <w:tblPr>
        <w:tblStyle w:val="TableGrid"/>
        <w:tblW w:w="0" w:type="auto"/>
        <w:tblLook w:val="04A0" w:firstRow="1" w:lastRow="0" w:firstColumn="1" w:lastColumn="0" w:noHBand="0" w:noVBand="1"/>
      </w:tblPr>
      <w:tblGrid>
        <w:gridCol w:w="9628"/>
      </w:tblGrid>
      <w:tr w:rsidR="00FF0A26" w14:paraId="20D9A541" w14:textId="77777777" w:rsidTr="00FF0A26">
        <w:tc>
          <w:tcPr>
            <w:tcW w:w="9628" w:type="dxa"/>
          </w:tcPr>
          <w:p w14:paraId="721B6AB5" w14:textId="725DB687" w:rsidR="00FF0A26" w:rsidRDefault="00FF0A26" w:rsidP="00235E4B">
            <w:pPr>
              <w:spacing w:line="288" w:lineRule="auto"/>
              <w:jc w:val="both"/>
              <w:rPr>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32CF266B" w14:textId="77777777" w:rsidR="00FF0A26" w:rsidRDefault="00FF0A26" w:rsidP="00235E4B">
      <w:pPr>
        <w:spacing w:line="288" w:lineRule="auto"/>
        <w:jc w:val="both"/>
        <w:rPr>
          <w:lang w:eastAsia="ko-KR"/>
        </w:rPr>
      </w:pPr>
    </w:p>
    <w:p w14:paraId="3F8B0884" w14:textId="5CABC774" w:rsidR="005F3B72" w:rsidRDefault="005F3B72" w:rsidP="00235E4B">
      <w:pPr>
        <w:spacing w:before="240" w:line="288" w:lineRule="auto"/>
        <w:jc w:val="both"/>
        <w:rPr>
          <w:b/>
          <w:bCs/>
          <w:lang w:eastAsia="ko-KR"/>
        </w:rPr>
      </w:pPr>
      <w:r w:rsidRPr="005F3B72">
        <w:rPr>
          <w:b/>
          <w:bCs/>
          <w:lang w:eastAsia="ko-KR"/>
        </w:rPr>
        <w:t xml:space="preserve">Proposal </w:t>
      </w:r>
      <w:r w:rsidR="00A37C2D">
        <w:rPr>
          <w:b/>
          <w:bCs/>
          <w:lang w:eastAsia="ko-KR"/>
        </w:rPr>
        <w:t>1</w:t>
      </w:r>
      <w:r w:rsidR="00A26034">
        <w:rPr>
          <w:b/>
          <w:bCs/>
          <w:lang w:eastAsia="ko-KR"/>
        </w:rPr>
        <w:t>1</w:t>
      </w:r>
      <w:r w:rsidRPr="005F3B72">
        <w:rPr>
          <w:b/>
          <w:bCs/>
          <w:lang w:eastAsia="ko-KR"/>
        </w:rPr>
        <w:t>: When a PDCCH schedules a PDSCH overlapping with a SPS PDSCH where the SPS PDSCH is not expected to be received by the UE due to cell DTX, the overriding timeline condition does not need to be satisfied.</w:t>
      </w:r>
      <w:r w:rsidR="00FF0A26">
        <w:rPr>
          <w:b/>
          <w:bCs/>
          <w:lang w:eastAsia="ko-KR"/>
        </w:rPr>
        <w:t xml:space="preserve"> Adopt the following TP for TS 38.214</w:t>
      </w:r>
      <w:r w:rsidR="00073563">
        <w:rPr>
          <w:b/>
          <w:bCs/>
          <w:lang w:eastAsia="ko-KR"/>
        </w:rPr>
        <w:t>.</w:t>
      </w:r>
    </w:p>
    <w:p w14:paraId="61006D27" w14:textId="77777777" w:rsidR="00073563" w:rsidRDefault="00073563" w:rsidP="00073563">
      <w:pPr>
        <w:spacing w:line="288" w:lineRule="auto"/>
        <w:jc w:val="both"/>
      </w:pPr>
      <w:r>
        <w:rPr>
          <w:b/>
          <w:bCs/>
        </w:rPr>
        <w:t xml:space="preserve">Reason for change: </w:t>
      </w:r>
      <w:r>
        <w:t xml:space="preserve">The overlapping PDSCHs does not differentiate SPS PDSCH with or without non-active period of cell DTX in the current specification </w:t>
      </w:r>
    </w:p>
    <w:p w14:paraId="686868AD" w14:textId="77777777" w:rsidR="00073563" w:rsidRPr="008D0C9C" w:rsidRDefault="00073563" w:rsidP="00073563">
      <w:pPr>
        <w:spacing w:line="288" w:lineRule="auto"/>
        <w:jc w:val="both"/>
        <w:rPr>
          <w:b/>
          <w:bCs/>
        </w:rPr>
      </w:pPr>
      <w:r>
        <w:rPr>
          <w:b/>
          <w:bCs/>
        </w:rPr>
        <w:t xml:space="preserve">Summary of change: </w:t>
      </w:r>
      <w:r>
        <w:t>SPS PDSCH overlapping with non-active period of cell DTX are excluded from the overlapping PDSCHs for DL scheduling timeline restriction</w:t>
      </w:r>
    </w:p>
    <w:p w14:paraId="4EB4A7DF" w14:textId="0884AA30" w:rsidR="00FF0A26" w:rsidRDefault="00073563" w:rsidP="00073563">
      <w:pPr>
        <w:spacing w:line="288" w:lineRule="auto"/>
        <w:jc w:val="both"/>
        <w:rPr>
          <w:b/>
          <w:bCs/>
        </w:rPr>
      </w:pPr>
      <w:r w:rsidRPr="008D0C9C">
        <w:rPr>
          <w:b/>
          <w:iCs/>
          <w:noProof/>
        </w:rPr>
        <w:t>Consequences if not approved:</w:t>
      </w:r>
      <w:r>
        <w:rPr>
          <w:b/>
          <w:i/>
          <w:noProof/>
        </w:rPr>
        <w:t xml:space="preserve"> </w:t>
      </w:r>
      <w:r>
        <w:t>Unnecessarily enforce gNB to satisfy a timeline restriction for scheduling PDSCHs</w:t>
      </w:r>
    </w:p>
    <w:tbl>
      <w:tblPr>
        <w:tblStyle w:val="TableGrid"/>
        <w:tblW w:w="0" w:type="auto"/>
        <w:tblLook w:val="04A0" w:firstRow="1" w:lastRow="0" w:firstColumn="1" w:lastColumn="0" w:noHBand="0" w:noVBand="1"/>
      </w:tblPr>
      <w:tblGrid>
        <w:gridCol w:w="9628"/>
      </w:tblGrid>
      <w:tr w:rsidR="00FF0A26" w14:paraId="4F552448" w14:textId="77777777" w:rsidTr="00FF0A26">
        <w:tc>
          <w:tcPr>
            <w:tcW w:w="9628" w:type="dxa"/>
          </w:tcPr>
          <w:p w14:paraId="04B03B25" w14:textId="77777777" w:rsidR="00C063C1" w:rsidRPr="0048482F" w:rsidRDefault="00C063C1" w:rsidP="0038483F">
            <w:pPr>
              <w:pStyle w:val="Heading2"/>
              <w:numPr>
                <w:ilvl w:val="0"/>
                <w:numId w:val="0"/>
              </w:numPr>
              <w:rPr>
                <w:color w:val="000000"/>
              </w:rPr>
            </w:pPr>
            <w:bookmarkStart w:id="36" w:name="_Toc11352080"/>
            <w:bookmarkStart w:id="37" w:name="_Toc20317970"/>
            <w:bookmarkStart w:id="38" w:name="_Toc27299868"/>
            <w:bookmarkStart w:id="39" w:name="_Toc29673133"/>
            <w:bookmarkStart w:id="40" w:name="_Toc29673274"/>
            <w:bookmarkStart w:id="41" w:name="_Toc29674267"/>
            <w:bookmarkStart w:id="42" w:name="_Toc36645497"/>
            <w:bookmarkStart w:id="43" w:name="_Toc45810542"/>
            <w:bookmarkStart w:id="44" w:name="_Toc146640999"/>
            <w:r w:rsidRPr="0048482F">
              <w:rPr>
                <w:color w:val="000000"/>
              </w:rPr>
              <w:lastRenderedPageBreak/>
              <w:t>5.1</w:t>
            </w:r>
            <w:r w:rsidRPr="0048482F">
              <w:rPr>
                <w:color w:val="000000"/>
              </w:rPr>
              <w:tab/>
              <w:t>UE procedure for receiving the physical downlink shared channel</w:t>
            </w:r>
            <w:bookmarkEnd w:id="36"/>
            <w:bookmarkEnd w:id="37"/>
            <w:bookmarkEnd w:id="38"/>
            <w:bookmarkEnd w:id="39"/>
            <w:bookmarkEnd w:id="40"/>
            <w:bookmarkEnd w:id="41"/>
            <w:bookmarkEnd w:id="42"/>
            <w:bookmarkEnd w:id="43"/>
            <w:bookmarkEnd w:id="44"/>
          </w:p>
          <w:p w14:paraId="00ADB2FC" w14:textId="6C15B3DA" w:rsidR="00C063C1" w:rsidRPr="0038483F" w:rsidRDefault="00C063C1" w:rsidP="0038483F">
            <w:pPr>
              <w:pStyle w:val="B1"/>
              <w:jc w:val="center"/>
              <w:rPr>
                <w:color w:val="000000"/>
                <w:kern w:val="2"/>
                <w:lang w:val="en-GB" w:eastAsia="zh-CN"/>
              </w:rPr>
            </w:pPr>
            <w:r>
              <w:rPr>
                <w:rFonts w:eastAsia="宋体"/>
                <w:color w:val="FF0000"/>
                <w:sz w:val="22"/>
                <w:lang w:eastAsia="zh-CN"/>
              </w:rPr>
              <w:t>*** Unchanged text is omitted ***</w:t>
            </w:r>
          </w:p>
          <w:p w14:paraId="600C34DE" w14:textId="778D3EC3" w:rsidR="00FF0A26" w:rsidRDefault="00FF0A26" w:rsidP="005B2064">
            <w:pPr>
              <w:spacing w:after="120"/>
              <w:rPr>
                <w:b/>
                <w:bCs/>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00056EAD">
              <w:rPr>
                <w:color w:val="000000"/>
                <w:kern w:val="2"/>
                <w:lang w:eastAsia="zh-CN"/>
              </w:rPr>
              <w:t xml:space="preserve"> </w:t>
            </w:r>
            <w:r w:rsidR="00056EAD" w:rsidRPr="00056EAD">
              <w:rPr>
                <w:color w:val="FF0000"/>
                <w:kern w:val="2"/>
                <w:lang w:eastAsia="zh-CN"/>
              </w:rPr>
              <w:t>except the PDSCH(s) overlapping with non-active period</w:t>
            </w:r>
            <w:r w:rsidR="00C206D0">
              <w:rPr>
                <w:color w:val="FF0000"/>
                <w:kern w:val="2"/>
                <w:lang w:eastAsia="zh-CN"/>
              </w:rPr>
              <w:t>s</w:t>
            </w:r>
            <w:r w:rsidR="00056EAD" w:rsidRPr="00056EAD">
              <w:rPr>
                <w:color w:val="FF0000"/>
                <w:kern w:val="2"/>
                <w:lang w:eastAsia="zh-CN"/>
              </w:rPr>
              <w:t xml:space="preserve"> of cell DTX</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3C16E8C5" w14:textId="77777777" w:rsidR="00FF0A26" w:rsidRPr="005F3B72" w:rsidRDefault="00FF0A26" w:rsidP="00235E4B">
      <w:pPr>
        <w:spacing w:before="240" w:line="288" w:lineRule="auto"/>
        <w:jc w:val="both"/>
        <w:rPr>
          <w:b/>
          <w:bCs/>
          <w:lang w:eastAsia="ko-KR"/>
        </w:rPr>
      </w:pPr>
    </w:p>
    <w:p w14:paraId="522C27A4" w14:textId="7C7A604D" w:rsidR="00C55525" w:rsidRDefault="00C55525" w:rsidP="00235E4B">
      <w:pPr>
        <w:spacing w:line="288" w:lineRule="auto"/>
        <w:jc w:val="both"/>
        <w:rPr>
          <w:lang w:eastAsia="ko-KR"/>
        </w:rPr>
      </w:pPr>
      <w:r>
        <w:rPr>
          <w:lang w:eastAsia="ko-KR"/>
        </w:rPr>
        <w:t xml:space="preserve">Another issue for DL is overlapping SPS PDSCHs, according to the TS 38.214 specification copied below, UE first resolves the collision of semi-static UL symbols and SPS PDSCHs and then if there is overlapping SPS PDSCHs on a same cell, UE receives the SPS PDSCH with the smallest index. Following the rules of the </w:t>
      </w:r>
      <w:r w:rsidR="004A196D">
        <w:rPr>
          <w:lang w:eastAsia="ko-KR"/>
        </w:rPr>
        <w:t xml:space="preserve">collision </w:t>
      </w:r>
      <w:r>
        <w:rPr>
          <w:lang w:eastAsia="ko-KR"/>
        </w:rPr>
        <w:t>handling of semi-static UL symbols</w:t>
      </w:r>
      <w:r w:rsidR="004A196D">
        <w:rPr>
          <w:lang w:eastAsia="ko-KR"/>
        </w:rPr>
        <w:t>, UE should first exclude the SPS PDSCHs that are canceled by cell D</w:t>
      </w:r>
      <w:r w:rsidR="0001647B">
        <w:rPr>
          <w:lang w:eastAsia="ko-KR"/>
        </w:rPr>
        <w:t>T</w:t>
      </w:r>
      <w:r w:rsidR="004A196D">
        <w:rPr>
          <w:lang w:eastAsia="ko-KR"/>
        </w:rPr>
        <w:t>X non-active period before resolving the collision of overlapping SPS PDSCHs.</w:t>
      </w:r>
      <w:r w:rsidR="0001647B">
        <w:rPr>
          <w:lang w:eastAsia="ko-KR"/>
        </w:rPr>
        <w:t xml:space="preserve"> The transmission opportunities of SPS PDSCHs with larger indexes can be thus increased if the overlapping SPS PDSCH with smaller index is canceled by cell DTX non-active period. </w:t>
      </w:r>
    </w:p>
    <w:tbl>
      <w:tblPr>
        <w:tblStyle w:val="TableGrid"/>
        <w:tblW w:w="0" w:type="auto"/>
        <w:tblLook w:val="04A0" w:firstRow="1" w:lastRow="0" w:firstColumn="1" w:lastColumn="0" w:noHBand="0" w:noVBand="1"/>
      </w:tblPr>
      <w:tblGrid>
        <w:gridCol w:w="9628"/>
      </w:tblGrid>
      <w:tr w:rsidR="00C55525" w14:paraId="07C0493B" w14:textId="77777777" w:rsidTr="00C55525">
        <w:tc>
          <w:tcPr>
            <w:tcW w:w="9628" w:type="dxa"/>
          </w:tcPr>
          <w:p w14:paraId="1021EF64" w14:textId="77777777" w:rsidR="00C55525" w:rsidRPr="00E92DCD" w:rsidRDefault="00C55525" w:rsidP="00235E4B">
            <w:pPr>
              <w:spacing w:line="288" w:lineRule="auto"/>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00E99983" w14:textId="77777777" w:rsidR="00C55525" w:rsidRPr="00E92DCD" w:rsidRDefault="00C55525" w:rsidP="00235E4B">
            <w:pPr>
              <w:pStyle w:val="B1"/>
              <w:spacing w:line="288" w:lineRule="auto"/>
            </w:pPr>
            <w:r w:rsidRPr="00E92DCD">
              <w:t>‒</w:t>
            </w:r>
            <w:r>
              <w:tab/>
            </w:r>
            <w:bookmarkStart w:id="45"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5"/>
          </w:p>
          <w:p w14:paraId="1CB2E353" w14:textId="77777777" w:rsidR="00C55525" w:rsidRPr="00E92DCD" w:rsidRDefault="00C55525" w:rsidP="00235E4B">
            <w:pPr>
              <w:pStyle w:val="B1"/>
              <w:spacing w:line="288" w:lineRule="auto"/>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5C7AB7E" w14:textId="77777777" w:rsidR="00C55525" w:rsidRPr="00E92DCD" w:rsidRDefault="00C55525" w:rsidP="00235E4B">
            <w:pPr>
              <w:pStyle w:val="B1"/>
              <w:spacing w:line="288" w:lineRule="auto"/>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409D1BF" w14:textId="01BFB454" w:rsidR="00C55525" w:rsidRDefault="00C55525" w:rsidP="00235E4B">
            <w:pPr>
              <w:pStyle w:val="B1"/>
              <w:spacing w:line="288" w:lineRule="auto"/>
              <w:rPr>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2A7AEC6D" w14:textId="6568606C" w:rsidR="00C55525" w:rsidRDefault="00C55525" w:rsidP="00235E4B">
      <w:pPr>
        <w:spacing w:line="288" w:lineRule="auto"/>
        <w:jc w:val="both"/>
        <w:rPr>
          <w:lang w:eastAsia="ko-KR"/>
        </w:rPr>
      </w:pPr>
    </w:p>
    <w:p w14:paraId="3AED4161" w14:textId="009772E7" w:rsidR="004A196D" w:rsidRDefault="004A196D" w:rsidP="00235E4B">
      <w:pPr>
        <w:spacing w:before="240" w:line="288" w:lineRule="auto"/>
        <w:jc w:val="both"/>
        <w:rPr>
          <w:b/>
          <w:bCs/>
          <w:lang w:eastAsia="ko-KR"/>
        </w:rPr>
      </w:pPr>
      <w:r w:rsidRPr="005F3B72">
        <w:rPr>
          <w:b/>
          <w:bCs/>
          <w:lang w:eastAsia="ko-KR"/>
        </w:rPr>
        <w:t xml:space="preserve">Proposal </w:t>
      </w:r>
      <w:r w:rsidR="00A37C2D">
        <w:rPr>
          <w:b/>
          <w:bCs/>
          <w:lang w:eastAsia="ko-KR"/>
        </w:rPr>
        <w:t>1</w:t>
      </w:r>
      <w:r w:rsidR="00A26034">
        <w:rPr>
          <w:b/>
          <w:bCs/>
          <w:lang w:eastAsia="ko-KR"/>
        </w:rPr>
        <w:t>2</w:t>
      </w:r>
      <w:r w:rsidRPr="005F3B72">
        <w:rPr>
          <w:b/>
          <w:bCs/>
          <w:lang w:eastAsia="ko-KR"/>
        </w:rPr>
        <w:t>:</w:t>
      </w:r>
      <w:r>
        <w:rPr>
          <w:b/>
          <w:bCs/>
          <w:lang w:eastAsia="ko-KR"/>
        </w:rPr>
        <w:t xml:space="preserve"> A</w:t>
      </w:r>
      <w:r w:rsidRPr="005F3B72">
        <w:rPr>
          <w:b/>
          <w:bCs/>
          <w:lang w:eastAsia="ko-KR"/>
        </w:rPr>
        <w:t xml:space="preserve"> </w:t>
      </w:r>
      <w:r>
        <w:rPr>
          <w:b/>
          <w:bCs/>
          <w:lang w:eastAsia="ko-KR"/>
        </w:rPr>
        <w:t>UE first determines SPS PDSCH reception based on cell DTX non-active period</w:t>
      </w:r>
      <w:r w:rsidR="00705B48">
        <w:rPr>
          <w:b/>
          <w:bCs/>
          <w:lang w:eastAsia="ko-KR"/>
        </w:rPr>
        <w:t>s</w:t>
      </w:r>
      <w:r>
        <w:rPr>
          <w:b/>
          <w:bCs/>
          <w:lang w:eastAsia="ko-KR"/>
        </w:rPr>
        <w:t xml:space="preserve"> and then the UE resolves the overlapping SPS PDSCHs on a same serving cell.</w:t>
      </w:r>
      <w:r w:rsidR="00073563" w:rsidRPr="00073563">
        <w:rPr>
          <w:b/>
          <w:bCs/>
          <w:lang w:eastAsia="ko-KR"/>
        </w:rPr>
        <w:t xml:space="preserve"> </w:t>
      </w:r>
      <w:r w:rsidR="00073563">
        <w:rPr>
          <w:b/>
          <w:bCs/>
          <w:lang w:eastAsia="ko-KR"/>
        </w:rPr>
        <w:t>Adopt the following TP for TS 38.214.</w:t>
      </w:r>
    </w:p>
    <w:p w14:paraId="66CB5A7D" w14:textId="77777777" w:rsidR="003A322F" w:rsidRDefault="003A322F" w:rsidP="003A322F">
      <w:pPr>
        <w:spacing w:line="288" w:lineRule="auto"/>
        <w:jc w:val="both"/>
      </w:pPr>
      <w:r>
        <w:rPr>
          <w:b/>
          <w:bCs/>
        </w:rPr>
        <w:t xml:space="preserve">Reason for change: </w:t>
      </w:r>
      <w:r>
        <w:t xml:space="preserve">The overlapping PDSCHs does not differentiate SPS PDSCH with or without non-active period of cell DTX in the current specification </w:t>
      </w:r>
    </w:p>
    <w:p w14:paraId="225B4D05" w14:textId="7940494F" w:rsidR="003A322F" w:rsidRPr="008D0C9C" w:rsidRDefault="003A322F" w:rsidP="003A322F">
      <w:pPr>
        <w:spacing w:line="288" w:lineRule="auto"/>
        <w:jc w:val="both"/>
        <w:rPr>
          <w:b/>
          <w:bCs/>
        </w:rPr>
      </w:pPr>
      <w:r>
        <w:rPr>
          <w:b/>
          <w:bCs/>
        </w:rPr>
        <w:t xml:space="preserve">Summary of change: </w:t>
      </w:r>
      <w:r>
        <w:t>SPS PDSCH overlapping with non-active period of cell DTX are excluded from the overlapping PDSCHs for resolving overlapping SPS PDSCHs</w:t>
      </w:r>
    </w:p>
    <w:p w14:paraId="657139DB" w14:textId="7CDFD25B" w:rsidR="003A322F" w:rsidRDefault="003A322F" w:rsidP="005B2064">
      <w:pPr>
        <w:spacing w:line="288" w:lineRule="auto"/>
        <w:jc w:val="both"/>
        <w:rPr>
          <w:b/>
          <w:bCs/>
          <w:lang w:eastAsia="ko-KR"/>
        </w:rPr>
      </w:pPr>
      <w:r w:rsidRPr="008D0C9C">
        <w:rPr>
          <w:b/>
          <w:iCs/>
          <w:noProof/>
        </w:rPr>
        <w:t>Consequences if not approved:</w:t>
      </w:r>
      <w:r>
        <w:rPr>
          <w:b/>
          <w:i/>
          <w:noProof/>
        </w:rPr>
        <w:t xml:space="preserve"> </w:t>
      </w:r>
      <w:r>
        <w:t xml:space="preserve">Unnecessarily enforce gNB to not transmit a SPS PDSCH overlapping with another SPS PDSCH in non-active periods of cell DTX  </w:t>
      </w:r>
    </w:p>
    <w:tbl>
      <w:tblPr>
        <w:tblStyle w:val="TableGrid"/>
        <w:tblW w:w="0" w:type="auto"/>
        <w:tblLook w:val="04A0" w:firstRow="1" w:lastRow="0" w:firstColumn="1" w:lastColumn="0" w:noHBand="0" w:noVBand="1"/>
      </w:tblPr>
      <w:tblGrid>
        <w:gridCol w:w="9628"/>
      </w:tblGrid>
      <w:tr w:rsidR="00073563" w14:paraId="188BACE7" w14:textId="77777777" w:rsidTr="00073563">
        <w:tc>
          <w:tcPr>
            <w:tcW w:w="9628" w:type="dxa"/>
          </w:tcPr>
          <w:p w14:paraId="7EA2BD52" w14:textId="77777777" w:rsidR="00C063C1" w:rsidRPr="0048482F" w:rsidRDefault="00C063C1" w:rsidP="00C063C1">
            <w:pPr>
              <w:pStyle w:val="Heading2"/>
              <w:numPr>
                <w:ilvl w:val="0"/>
                <w:numId w:val="0"/>
              </w:numPr>
              <w:ind w:left="576" w:hanging="576"/>
              <w:rPr>
                <w:color w:val="000000"/>
              </w:rPr>
            </w:pPr>
            <w:r w:rsidRPr="0048482F">
              <w:rPr>
                <w:color w:val="000000"/>
              </w:rPr>
              <w:lastRenderedPageBreak/>
              <w:t>5.1</w:t>
            </w:r>
            <w:r w:rsidRPr="0048482F">
              <w:rPr>
                <w:color w:val="000000"/>
              </w:rPr>
              <w:tab/>
              <w:t>UE procedure for receiving the physical downlink shared channel</w:t>
            </w:r>
          </w:p>
          <w:p w14:paraId="65CFF5D9" w14:textId="4862C4A5" w:rsidR="00C063C1" w:rsidRDefault="00C063C1" w:rsidP="0038483F">
            <w:pPr>
              <w:pStyle w:val="B1"/>
              <w:jc w:val="center"/>
              <w:rPr>
                <w:color w:val="000000"/>
                <w:kern w:val="2"/>
                <w:lang w:eastAsia="zh-CN"/>
              </w:rPr>
            </w:pPr>
            <w:r>
              <w:rPr>
                <w:rFonts w:eastAsia="宋体"/>
                <w:color w:val="FF0000"/>
                <w:sz w:val="22"/>
                <w:lang w:eastAsia="zh-CN"/>
              </w:rPr>
              <w:t>*** Unchanged text is omitted ***</w:t>
            </w:r>
          </w:p>
          <w:p w14:paraId="4174D57C" w14:textId="5E650DD1" w:rsidR="00073563" w:rsidRPr="00E92DCD" w:rsidRDefault="00073563" w:rsidP="00073563">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00C206D0" w:rsidRPr="005B2064">
              <w:rPr>
                <w:color w:val="FF0000"/>
                <w:kern w:val="2"/>
                <w:lang w:eastAsia="zh-CN"/>
              </w:rPr>
              <w:t>,</w:t>
            </w:r>
            <w:r w:rsidR="00C206D0">
              <w:rPr>
                <w:i/>
                <w:iCs/>
                <w:color w:val="000000"/>
                <w:kern w:val="2"/>
                <w:lang w:eastAsia="zh-CN"/>
              </w:rPr>
              <w:t xml:space="preserve"> </w:t>
            </w:r>
            <w:r w:rsidR="00C206D0" w:rsidRPr="005B2064">
              <w:rPr>
                <w:color w:val="FF0000"/>
                <w:kern w:val="2"/>
                <w:lang w:eastAsia="zh-CN"/>
              </w:rPr>
              <w:t xml:space="preserve">or determined as non-active </w:t>
            </w:r>
            <w:r w:rsidR="00C206D0">
              <w:rPr>
                <w:color w:val="FF0000"/>
                <w:kern w:val="2"/>
                <w:lang w:eastAsia="zh-CN"/>
              </w:rPr>
              <w:t xml:space="preserve">periods </w:t>
            </w:r>
            <w:r w:rsidR="00C206D0" w:rsidRPr="005B2064">
              <w:rPr>
                <w:color w:val="FF0000"/>
                <w:kern w:val="2"/>
                <w:lang w:eastAsia="zh-CN"/>
              </w:rPr>
              <w:t>of cell DTX</w:t>
            </w:r>
            <w:r w:rsidRPr="00E92DCD">
              <w:rPr>
                <w:color w:val="000000"/>
                <w:kern w:val="2"/>
                <w:lang w:eastAsia="zh-CN"/>
              </w:rPr>
              <w:t>, a UE receives one or more PDSCHs without corresponding PDCCH transmissions in the slot as specified below.</w:t>
            </w:r>
          </w:p>
          <w:p w14:paraId="3A2EDF66" w14:textId="77777777" w:rsidR="00073563" w:rsidRPr="00E92DCD" w:rsidRDefault="00073563" w:rsidP="00073563">
            <w:pPr>
              <w:pStyle w:val="B1"/>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333D0E5E" w14:textId="77777777" w:rsidR="00073563" w:rsidRPr="00E92DCD" w:rsidRDefault="00073563" w:rsidP="00073563">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85CFC79" w14:textId="77777777" w:rsidR="00073563" w:rsidRPr="00E92DCD" w:rsidRDefault="00073563" w:rsidP="00073563">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2502AED" w14:textId="4E042563" w:rsidR="00073563" w:rsidRDefault="00073563" w:rsidP="005B2064">
            <w:pPr>
              <w:pStyle w:val="B1"/>
              <w:rPr>
                <w:b/>
                <w:bCs/>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278FAD8B" w14:textId="77777777" w:rsidR="00073563" w:rsidRPr="005F3B72" w:rsidRDefault="00073563" w:rsidP="00235E4B">
      <w:pPr>
        <w:spacing w:before="240" w:line="288" w:lineRule="auto"/>
        <w:jc w:val="both"/>
        <w:rPr>
          <w:b/>
          <w:bCs/>
          <w:lang w:eastAsia="ko-KR"/>
        </w:rPr>
      </w:pPr>
    </w:p>
    <w:p w14:paraId="3965CDE6" w14:textId="3F4BEE40" w:rsidR="00A37C2D" w:rsidRDefault="00D147DB" w:rsidP="00A37C2D">
      <w:pPr>
        <w:spacing w:line="288" w:lineRule="auto"/>
        <w:jc w:val="both"/>
        <w:rPr>
          <w:b/>
          <w:bCs/>
          <w:lang w:eastAsia="ko-KR"/>
        </w:rPr>
      </w:pPr>
      <w:r>
        <w:rPr>
          <w:lang w:eastAsia="ko-KR"/>
        </w:rPr>
        <w:t xml:space="preserve">For UL, the issue is more complicated. Both single carrier case and multiple carrier case should be considered. </w:t>
      </w:r>
      <w:r w:rsidR="00110E96">
        <w:rPr>
          <w:lang w:eastAsia="ko-KR"/>
        </w:rPr>
        <w:t xml:space="preserve">An example </w:t>
      </w:r>
      <w:r>
        <w:rPr>
          <w:lang w:eastAsia="ko-KR"/>
        </w:rPr>
        <w:t xml:space="preserve">of single carrier case </w:t>
      </w:r>
      <w:r w:rsidR="00110E96">
        <w:rPr>
          <w:lang w:eastAsia="ko-KR"/>
        </w:rPr>
        <w:t xml:space="preserve">is given in Figure </w:t>
      </w:r>
      <w:r w:rsidR="00681961">
        <w:rPr>
          <w:lang w:eastAsia="ko-KR"/>
        </w:rPr>
        <w:t xml:space="preserve">1 </w:t>
      </w:r>
      <w:r w:rsidR="00110E96">
        <w:rPr>
          <w:lang w:eastAsia="ko-KR"/>
        </w:rPr>
        <w:t>for illustration.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behaviour needs to be clarified in such case.</w:t>
      </w:r>
      <w:r w:rsidR="00A37C2D">
        <w:rPr>
          <w:lang w:eastAsia="ko-KR"/>
        </w:rPr>
        <w:t xml:space="preserve"> </w:t>
      </w:r>
      <w:r w:rsidR="00A37C2D" w:rsidRPr="00A37C2D">
        <w:rPr>
          <w:lang w:eastAsia="ko-KR"/>
        </w:rPr>
        <w:t>A</w:t>
      </w:r>
      <w:r w:rsidR="00A37C2D">
        <w:rPr>
          <w:lang w:eastAsia="ko-KR"/>
        </w:rPr>
        <w:t xml:space="preserve"> simple solution is that a </w:t>
      </w:r>
      <w:r w:rsidR="00A37C2D" w:rsidRPr="00A37C2D">
        <w:rPr>
          <w:lang w:eastAsia="ko-KR"/>
        </w:rPr>
        <w:t>UE first resolves the overlapping among UL channels and then determines whether to transmit the result UL channel if the channel overlaps with non-active duration of cell DRX.</w:t>
      </w:r>
    </w:p>
    <w:p w14:paraId="601BF989" w14:textId="1198CD2B" w:rsidR="008B654E" w:rsidRPr="008B654E" w:rsidRDefault="008B654E" w:rsidP="00235E4B">
      <w:pPr>
        <w:spacing w:line="288" w:lineRule="auto"/>
        <w:jc w:val="both"/>
        <w:rPr>
          <w:lang w:eastAsia="ko-KR"/>
        </w:rPr>
      </w:pPr>
    </w:p>
    <w:p w14:paraId="0CDD193F" w14:textId="3E14DDEE" w:rsidR="005E2777" w:rsidRDefault="008B654E" w:rsidP="00235E4B">
      <w:pPr>
        <w:spacing w:line="288" w:lineRule="auto"/>
        <w:jc w:val="center"/>
        <w:rPr>
          <w:b/>
          <w:bCs/>
          <w:lang w:eastAsia="ko-KR"/>
        </w:rPr>
      </w:pPr>
      <w:r>
        <w:rPr>
          <w:b/>
          <w:bCs/>
          <w:noProof/>
          <w:lang w:eastAsia="zh-CN"/>
        </w:rPr>
        <w:drawing>
          <wp:inline distT="0" distB="0" distL="0" distR="0" wp14:anchorId="3917B105" wp14:editId="110EA189">
            <wp:extent cx="3600000" cy="1476476"/>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476476"/>
                    </a:xfrm>
                    <a:prstGeom prst="rect">
                      <a:avLst/>
                    </a:prstGeom>
                    <a:noFill/>
                  </pic:spPr>
                </pic:pic>
              </a:graphicData>
            </a:graphic>
          </wp:inline>
        </w:drawing>
      </w:r>
    </w:p>
    <w:p w14:paraId="4192D671" w14:textId="5EFFE909" w:rsidR="00433A42" w:rsidRDefault="00433A42" w:rsidP="00235E4B">
      <w:pPr>
        <w:spacing w:line="288" w:lineRule="auto"/>
        <w:jc w:val="center"/>
        <w:rPr>
          <w:b/>
          <w:bCs/>
          <w:lang w:eastAsia="ko-KR"/>
        </w:rPr>
      </w:pPr>
      <w:r>
        <w:rPr>
          <w:b/>
          <w:bCs/>
          <w:lang w:eastAsia="ko-KR"/>
        </w:rPr>
        <w:t xml:space="preserve">Figure </w:t>
      </w:r>
      <w:r w:rsidR="00681961">
        <w:rPr>
          <w:b/>
          <w:bCs/>
          <w:lang w:eastAsia="ko-KR"/>
        </w:rPr>
        <w:t>1</w:t>
      </w:r>
    </w:p>
    <w:p w14:paraId="6250FA76" w14:textId="745BF019" w:rsidR="002D2E17" w:rsidRPr="00EF1EB8" w:rsidRDefault="002D2E17" w:rsidP="00235E4B">
      <w:pPr>
        <w:spacing w:line="288" w:lineRule="auto"/>
        <w:jc w:val="both"/>
        <w:rPr>
          <w:lang w:eastAsia="ko-KR"/>
        </w:rPr>
      </w:pPr>
      <w:r w:rsidRPr="00EF1EB8">
        <w:rPr>
          <w:lang w:eastAsia="ko-KR"/>
        </w:rPr>
        <w:t xml:space="preserve">Another example </w:t>
      </w:r>
      <w:r w:rsidR="00D147DB">
        <w:rPr>
          <w:lang w:eastAsia="ko-KR"/>
        </w:rPr>
        <w:t xml:space="preserve">of multiple carriers case </w:t>
      </w:r>
      <w:r w:rsidRPr="00EF1EB8">
        <w:rPr>
          <w:lang w:eastAsia="ko-KR"/>
        </w:rPr>
        <w:t xml:space="preserve">is </w:t>
      </w:r>
      <w:r>
        <w:rPr>
          <w:lang w:eastAsia="ko-KR"/>
        </w:rPr>
        <w:t xml:space="preserve">given in Figure </w:t>
      </w:r>
      <w:r w:rsidR="00681961">
        <w:rPr>
          <w:lang w:eastAsia="ko-KR"/>
        </w:rPr>
        <w:t>2</w:t>
      </w:r>
      <w:r>
        <w:rPr>
          <w:lang w:eastAsia="ko-KR"/>
        </w:rPr>
        <w:t xml:space="preserve">, a PUCCH with HARQ-ACK on PCell overlaps with a CG PUSCH on SCell where the CG PUSCH overlaps with non-active period. If HARQ-ACK is multiplexed in the CG PUSCH, not transmitting the CG PUSCH would degrade system performance. </w:t>
      </w:r>
      <w:r w:rsidR="00A37C2D">
        <w:rPr>
          <w:lang w:eastAsia="ko-KR"/>
        </w:rPr>
        <w:t xml:space="preserve">Same issue exists for PUSCH with SP CSI. </w:t>
      </w:r>
      <w:r>
        <w:rPr>
          <w:lang w:eastAsia="ko-KR"/>
        </w:rPr>
        <w:t>One</w:t>
      </w:r>
      <w:r w:rsidR="00A37C2D">
        <w:rPr>
          <w:lang w:eastAsia="ko-KR"/>
        </w:rPr>
        <w:t xml:space="preserve"> simple solution</w:t>
      </w:r>
      <w:r>
        <w:rPr>
          <w:lang w:eastAsia="ko-KR"/>
        </w:rPr>
        <w:t xml:space="preserve"> is to exclude CG PUSCH</w:t>
      </w:r>
      <w:r w:rsidR="00A37C2D">
        <w:rPr>
          <w:lang w:eastAsia="ko-KR"/>
        </w:rPr>
        <w:t>/PUSCH with SP CSI</w:t>
      </w:r>
      <w:r>
        <w:rPr>
          <w:lang w:eastAsia="ko-KR"/>
        </w:rPr>
        <w:t xml:space="preserve"> </w:t>
      </w:r>
      <w:r w:rsidR="00A37C2D">
        <w:rPr>
          <w:lang w:eastAsia="ko-KR"/>
        </w:rPr>
        <w:t>before resolving the overlapping channels to avoid the impact on UCI transmission</w:t>
      </w:r>
      <w:r>
        <w:rPr>
          <w:lang w:eastAsia="ko-KR"/>
        </w:rPr>
        <w:t>.</w:t>
      </w:r>
    </w:p>
    <w:p w14:paraId="57A55AB5" w14:textId="77777777" w:rsidR="002D2E17" w:rsidRDefault="002D2E17" w:rsidP="00235E4B">
      <w:pPr>
        <w:spacing w:line="288" w:lineRule="auto"/>
        <w:jc w:val="center"/>
        <w:rPr>
          <w:b/>
          <w:bCs/>
          <w:lang w:eastAsia="ko-KR"/>
        </w:rPr>
      </w:pPr>
      <w:r>
        <w:rPr>
          <w:b/>
          <w:bCs/>
          <w:noProof/>
          <w:lang w:eastAsia="zh-CN"/>
        </w:rPr>
        <w:lastRenderedPageBreak/>
        <w:drawing>
          <wp:inline distT="0" distB="0" distL="0" distR="0" wp14:anchorId="70AB65FC" wp14:editId="7A746935">
            <wp:extent cx="3600000" cy="2017085"/>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017085"/>
                    </a:xfrm>
                    <a:prstGeom prst="rect">
                      <a:avLst/>
                    </a:prstGeom>
                    <a:noFill/>
                  </pic:spPr>
                </pic:pic>
              </a:graphicData>
            </a:graphic>
          </wp:inline>
        </w:drawing>
      </w:r>
    </w:p>
    <w:p w14:paraId="7D95A36C" w14:textId="659C352F" w:rsidR="002D2E17" w:rsidRDefault="002D2E17" w:rsidP="00235E4B">
      <w:pPr>
        <w:spacing w:line="288" w:lineRule="auto"/>
        <w:jc w:val="center"/>
        <w:rPr>
          <w:b/>
          <w:bCs/>
          <w:lang w:eastAsia="ko-KR"/>
        </w:rPr>
      </w:pPr>
      <w:r>
        <w:rPr>
          <w:b/>
          <w:bCs/>
          <w:lang w:eastAsia="ko-KR"/>
        </w:rPr>
        <w:t xml:space="preserve">Figure </w:t>
      </w:r>
      <w:r w:rsidR="00681961">
        <w:rPr>
          <w:b/>
          <w:bCs/>
          <w:lang w:eastAsia="ko-KR"/>
        </w:rPr>
        <w:t>2</w:t>
      </w:r>
    </w:p>
    <w:p w14:paraId="44977E80" w14:textId="53C4161E" w:rsidR="00260339" w:rsidRDefault="005E2777" w:rsidP="00235E4B">
      <w:pPr>
        <w:spacing w:line="288" w:lineRule="auto"/>
        <w:jc w:val="both"/>
        <w:rPr>
          <w:b/>
          <w:bCs/>
          <w:lang w:eastAsia="ko-KR"/>
        </w:rPr>
      </w:pPr>
      <w:r w:rsidRPr="005E2777">
        <w:rPr>
          <w:b/>
          <w:bCs/>
          <w:lang w:eastAsia="ko-KR"/>
        </w:rPr>
        <w:t xml:space="preserve">Proposal </w:t>
      </w:r>
      <w:r w:rsidR="00A37C2D">
        <w:rPr>
          <w:b/>
          <w:bCs/>
          <w:lang w:eastAsia="ko-KR"/>
        </w:rPr>
        <w:t>1</w:t>
      </w:r>
      <w:r w:rsidR="00A26034">
        <w:rPr>
          <w:b/>
          <w:bCs/>
          <w:lang w:eastAsia="ko-KR"/>
        </w:rPr>
        <w:t>3</w:t>
      </w:r>
      <w:r w:rsidRPr="005E2777">
        <w:rPr>
          <w:b/>
          <w:bCs/>
          <w:lang w:eastAsia="ko-KR"/>
        </w:rPr>
        <w:t xml:space="preserve">: </w:t>
      </w:r>
      <w:r w:rsidR="00522F31">
        <w:rPr>
          <w:b/>
          <w:bCs/>
          <w:lang w:eastAsia="ko-KR"/>
        </w:rPr>
        <w:t>CG PUSCH/PUSCH with SP-CSI overlapping with non-active period</w:t>
      </w:r>
      <w:r w:rsidR="00705B48">
        <w:rPr>
          <w:b/>
          <w:bCs/>
          <w:lang w:eastAsia="ko-KR"/>
        </w:rPr>
        <w:t>s</w:t>
      </w:r>
      <w:r w:rsidR="00522F31">
        <w:rPr>
          <w:b/>
          <w:bCs/>
          <w:lang w:eastAsia="ko-KR"/>
        </w:rPr>
        <w:t xml:space="preserve"> of cell DRX are </w:t>
      </w:r>
      <w:r w:rsidR="00A26A80">
        <w:rPr>
          <w:b/>
          <w:bCs/>
          <w:lang w:eastAsia="ko-KR"/>
        </w:rPr>
        <w:t>excluded</w:t>
      </w:r>
      <w:r w:rsidR="00522F31">
        <w:rPr>
          <w:b/>
          <w:bCs/>
          <w:lang w:eastAsia="ko-KR"/>
        </w:rPr>
        <w:t xml:space="preserve"> for </w:t>
      </w:r>
      <w:r w:rsidR="00A37C2D">
        <w:rPr>
          <w:b/>
          <w:bCs/>
          <w:lang w:eastAsia="ko-KR"/>
        </w:rPr>
        <w:t>resolving the overlapping PUCCHs/PUSCHs</w:t>
      </w:r>
      <w:r w:rsidR="00522F31">
        <w:rPr>
          <w:b/>
          <w:bCs/>
          <w:lang w:eastAsia="ko-KR"/>
        </w:rPr>
        <w:t>.</w:t>
      </w:r>
      <w:r w:rsidR="005B2064" w:rsidRPr="005B2064">
        <w:rPr>
          <w:b/>
          <w:bCs/>
          <w:lang w:eastAsia="ko-KR"/>
        </w:rPr>
        <w:t xml:space="preserve"> </w:t>
      </w:r>
      <w:r w:rsidR="005B2064">
        <w:rPr>
          <w:b/>
          <w:bCs/>
          <w:lang w:eastAsia="ko-KR"/>
        </w:rPr>
        <w:t>Adopt the following TP for TS 38.213.</w:t>
      </w:r>
    </w:p>
    <w:p w14:paraId="7045382F" w14:textId="3EB25113" w:rsidR="00A26A80" w:rsidRDefault="00A26A80" w:rsidP="00A26A80">
      <w:pPr>
        <w:spacing w:line="288" w:lineRule="auto"/>
        <w:jc w:val="both"/>
      </w:pPr>
      <w:r>
        <w:rPr>
          <w:b/>
          <w:bCs/>
        </w:rPr>
        <w:t xml:space="preserve">Reason for change: </w:t>
      </w:r>
      <w:r>
        <w:t xml:space="preserve">The overlapping </w:t>
      </w:r>
      <w:r w:rsidR="0020677C">
        <w:t>PUCCHs/PUSCHs</w:t>
      </w:r>
      <w:r>
        <w:t xml:space="preserve"> does not differentiate </w:t>
      </w:r>
      <w:r w:rsidR="0020677C" w:rsidRPr="005B2064">
        <w:rPr>
          <w:rFonts w:ascii="Times" w:hAnsi="Times" w:cs="Times"/>
          <w:lang w:eastAsia="zh-CN"/>
        </w:rPr>
        <w:t>CG PUSCH transmissions and PUSCH transmissions with SP-CSI</w:t>
      </w:r>
      <w:r w:rsidRPr="005B2064">
        <w:t xml:space="preserve"> with or without non-active period of cell D</w:t>
      </w:r>
      <w:r w:rsidR="0020677C" w:rsidRPr="005B2064">
        <w:t>R</w:t>
      </w:r>
      <w:r w:rsidRPr="005B2064">
        <w:t>X in the</w:t>
      </w:r>
      <w:r>
        <w:t xml:space="preserve"> current specification </w:t>
      </w:r>
    </w:p>
    <w:p w14:paraId="2A894D06" w14:textId="5D786096" w:rsidR="00A26A80" w:rsidRPr="005B2064" w:rsidRDefault="00A26A80" w:rsidP="00A26A80">
      <w:pPr>
        <w:spacing w:line="288" w:lineRule="auto"/>
        <w:jc w:val="both"/>
        <w:rPr>
          <w:b/>
          <w:bCs/>
        </w:rPr>
      </w:pPr>
      <w:r>
        <w:rPr>
          <w:b/>
          <w:bCs/>
        </w:rPr>
        <w:t xml:space="preserve">Summary of change: </w:t>
      </w:r>
      <w:r w:rsidR="0020677C" w:rsidRPr="005B2064">
        <w:rPr>
          <w:rFonts w:ascii="Times" w:hAnsi="Times" w:cs="Times"/>
          <w:lang w:eastAsia="zh-CN"/>
        </w:rPr>
        <w:t>the UE excludes CG PUSCH transmissions and PUSCH transmissions with SP-CSI overlapping with non-active periods of cell DRX for resolving overlapping for PUCCH and/or PUSCH transmissions</w:t>
      </w:r>
    </w:p>
    <w:p w14:paraId="6DAA19E9" w14:textId="68227DDD" w:rsidR="003A322F" w:rsidRPr="005B2064" w:rsidRDefault="00A26A80" w:rsidP="00235E4B">
      <w:pPr>
        <w:spacing w:line="288" w:lineRule="auto"/>
        <w:jc w:val="both"/>
        <w:rPr>
          <w:b/>
          <w:bCs/>
          <w:lang w:eastAsia="ko-KR"/>
        </w:rPr>
      </w:pPr>
      <w:r w:rsidRPr="005B2064">
        <w:rPr>
          <w:b/>
          <w:iCs/>
          <w:noProof/>
        </w:rPr>
        <w:t>Consequences if not approved:</w:t>
      </w:r>
      <w:r w:rsidRPr="005B2064">
        <w:rPr>
          <w:b/>
          <w:i/>
          <w:noProof/>
        </w:rPr>
        <w:t xml:space="preserve"> </w:t>
      </w:r>
      <w:r w:rsidRPr="005B2064">
        <w:t xml:space="preserve">Unnecessarily enforce </w:t>
      </w:r>
      <w:r w:rsidR="0020677C" w:rsidRPr="005B2064">
        <w:t>UE</w:t>
      </w:r>
      <w:r w:rsidRPr="005B2064">
        <w:t xml:space="preserve"> to not transmit </w:t>
      </w:r>
      <w:r w:rsidR="0020677C" w:rsidRPr="005B2064">
        <w:t xml:space="preserve">HARQ-ACK multiplexed in </w:t>
      </w:r>
      <w:r w:rsidR="0020677C" w:rsidRPr="005B2064">
        <w:rPr>
          <w:rFonts w:ascii="Times" w:hAnsi="Times" w:cs="Times"/>
          <w:lang w:eastAsia="zh-CN"/>
        </w:rPr>
        <w:t>CG PUSCH transmissions and PUSCH transmissions with SP-CSI</w:t>
      </w:r>
      <w:r w:rsidRPr="005B2064">
        <w:t xml:space="preserve"> in non-active periods of cell D</w:t>
      </w:r>
      <w:r w:rsidR="0020677C" w:rsidRPr="005B2064">
        <w:t>R</w:t>
      </w:r>
      <w:r w:rsidRPr="005B2064">
        <w:t xml:space="preserve">X  </w:t>
      </w:r>
    </w:p>
    <w:tbl>
      <w:tblPr>
        <w:tblStyle w:val="TableGrid"/>
        <w:tblW w:w="0" w:type="auto"/>
        <w:tblLook w:val="04A0" w:firstRow="1" w:lastRow="0" w:firstColumn="1" w:lastColumn="0" w:noHBand="0" w:noVBand="1"/>
      </w:tblPr>
      <w:tblGrid>
        <w:gridCol w:w="9628"/>
      </w:tblGrid>
      <w:tr w:rsidR="003A322F" w14:paraId="2B59B8B9" w14:textId="77777777" w:rsidTr="003A322F">
        <w:tc>
          <w:tcPr>
            <w:tcW w:w="9628" w:type="dxa"/>
          </w:tcPr>
          <w:p w14:paraId="10A4B48F" w14:textId="40F6285D" w:rsidR="00C063C1" w:rsidRDefault="00C063C1" w:rsidP="00C063C1">
            <w:pPr>
              <w:pStyle w:val="Heading1"/>
              <w:tabs>
                <w:tab w:val="left" w:pos="1134"/>
              </w:tabs>
              <w:rPr>
                <w:rFonts w:cs="Arial"/>
                <w:szCs w:val="36"/>
              </w:rPr>
            </w:pPr>
            <w:bookmarkStart w:id="46" w:name="_Toc12021466"/>
            <w:bookmarkStart w:id="47" w:name="_Toc20311578"/>
            <w:bookmarkStart w:id="48" w:name="_Toc26719403"/>
            <w:bookmarkStart w:id="49" w:name="_Toc29894836"/>
            <w:bookmarkStart w:id="50" w:name="_Toc29899135"/>
            <w:bookmarkStart w:id="51" w:name="_Toc29899553"/>
            <w:bookmarkStart w:id="52" w:name="_Toc29917290"/>
            <w:bookmarkStart w:id="53" w:name="_Toc36498164"/>
            <w:bookmarkStart w:id="54" w:name="_Toc45699190"/>
            <w:bookmarkStart w:id="55" w:name="_Toc146214413"/>
            <w:r w:rsidRPr="00B916EC">
              <w:t>9</w:t>
            </w:r>
            <w:r w:rsidRPr="00B916EC">
              <w:rPr>
                <w:rFonts w:hint="eastAsia"/>
              </w:rPr>
              <w:tab/>
            </w:r>
            <w:r w:rsidRPr="00B916EC">
              <w:rPr>
                <w:rFonts w:cs="Arial"/>
                <w:szCs w:val="36"/>
              </w:rPr>
              <w:t>UE procedure for reporting control information</w:t>
            </w:r>
            <w:bookmarkEnd w:id="46"/>
            <w:bookmarkEnd w:id="47"/>
            <w:bookmarkEnd w:id="48"/>
            <w:bookmarkEnd w:id="49"/>
            <w:bookmarkEnd w:id="50"/>
            <w:bookmarkEnd w:id="51"/>
            <w:bookmarkEnd w:id="52"/>
            <w:bookmarkEnd w:id="53"/>
            <w:bookmarkEnd w:id="54"/>
            <w:bookmarkEnd w:id="55"/>
          </w:p>
          <w:p w14:paraId="3E77549F" w14:textId="3A274F20" w:rsidR="00C063C1" w:rsidRPr="005B2884" w:rsidRDefault="00C063C1" w:rsidP="0038483F">
            <w:pPr>
              <w:pStyle w:val="B1"/>
              <w:jc w:val="center"/>
            </w:pPr>
            <w:r>
              <w:rPr>
                <w:rFonts w:eastAsia="宋体"/>
                <w:color w:val="FF0000"/>
                <w:sz w:val="22"/>
                <w:lang w:eastAsia="zh-CN"/>
              </w:rPr>
              <w:t>*** Unchanged text is omitted ***</w:t>
            </w:r>
          </w:p>
          <w:p w14:paraId="2C10571E" w14:textId="31B0DECE" w:rsidR="003A322F" w:rsidRDefault="003A322F" w:rsidP="003A322F">
            <w:pPr>
              <w:rPr>
                <w:rFonts w:ascii="Times" w:hAnsi="Times" w:cs="Gulim"/>
                <w:lang w:eastAsia="zh-CN"/>
              </w:rPr>
            </w:pPr>
            <w:r>
              <w:rPr>
                <w:lang w:eastAsia="zh-CN"/>
              </w:rPr>
              <w:t xml:space="preserve">A </w:t>
            </w:r>
            <w:r w:rsidRPr="00F415B1">
              <w:rPr>
                <w:lang w:eastAsia="zh-CN"/>
              </w:rPr>
              <w:t>DCI format</w:t>
            </w:r>
            <w:r>
              <w:rPr>
                <w:lang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696052AF" w14:textId="1E94A0D9" w:rsidR="003A322F" w:rsidRPr="005B2064" w:rsidRDefault="003A322F" w:rsidP="003A322F">
            <w:pPr>
              <w:rPr>
                <w:color w:val="FF0000"/>
                <w:lang w:eastAsia="zh-CN"/>
              </w:rPr>
            </w:pPr>
            <w:r w:rsidRPr="005B2064">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09EADF6F" w14:textId="77777777" w:rsidR="003A322F" w:rsidRPr="00CF2922" w:rsidRDefault="003A322F" w:rsidP="003A322F">
            <w:pPr>
              <w:rPr>
                <w:rFonts w:ascii="Times" w:hAnsi="Times" w:cs="Times"/>
                <w:lang w:eastAsia="zh-CN"/>
              </w:rPr>
            </w:pPr>
            <w:r w:rsidRPr="00CF2922">
              <w:rPr>
                <w:rFonts w:ascii="Times" w:hAnsi="Times" w:cs="Times"/>
                <w:lang w:eastAsia="zh-CN"/>
              </w:rPr>
              <w:t xml:space="preserve">For the remaining of this clause, when a UE </w:t>
            </w:r>
          </w:p>
          <w:p w14:paraId="128A6E62" w14:textId="77777777" w:rsidR="003A322F" w:rsidRPr="00CF2922" w:rsidRDefault="003A322F" w:rsidP="003A322F">
            <w:pPr>
              <w:pStyle w:val="B1"/>
            </w:pPr>
            <w:r w:rsidRPr="00CF2922">
              <w:t>-</w:t>
            </w:r>
            <w:r w:rsidRPr="00CF2922">
              <w:tab/>
            </w:r>
            <w:r w:rsidRPr="00CF2922">
              <w:rPr>
                <w:lang w:eastAsia="ko-KR"/>
              </w:rPr>
              <w:t xml:space="preserve">is not provided </w:t>
            </w:r>
            <w:r w:rsidRPr="00CF2922">
              <w:rPr>
                <w:i/>
                <w:szCs w:val="16"/>
              </w:rPr>
              <w:t>coresetPoolIndex</w:t>
            </w:r>
            <w:r w:rsidRPr="00CF2922">
              <w:t xml:space="preserve"> or is provided </w:t>
            </w:r>
            <w:r w:rsidRPr="00CF2922">
              <w:rPr>
                <w:i/>
                <w:szCs w:val="16"/>
              </w:rPr>
              <w:t>coresetPoolIndex</w:t>
            </w:r>
            <w:r w:rsidRPr="00CF2922">
              <w:t xml:space="preserve"> with a value of 0 for first CORESETs, and is provided</w:t>
            </w:r>
            <w:r w:rsidRPr="00CF2922">
              <w:rPr>
                <w:i/>
                <w:szCs w:val="16"/>
              </w:rPr>
              <w:t xml:space="preserve"> coresetPoolIndex</w:t>
            </w:r>
            <w:r w:rsidRPr="00CF2922">
              <w:t xml:space="preserve"> with a value of 1 for second CORESETs, on active DL BWPs of serving cells, and</w:t>
            </w:r>
          </w:p>
          <w:p w14:paraId="63B95CE6" w14:textId="77777777" w:rsidR="003A322F" w:rsidRPr="00CF2922" w:rsidRDefault="003A322F" w:rsidP="003A322F">
            <w:pPr>
              <w:pStyle w:val="B1"/>
            </w:pPr>
            <w:r w:rsidRPr="00CF2922">
              <w:t>-</w:t>
            </w:r>
            <w:r w:rsidRPr="00CF2922">
              <w:tab/>
            </w:r>
            <w:r w:rsidRPr="00CF2922">
              <w:rPr>
                <w:lang w:eastAsia="ko-KR"/>
              </w:rPr>
              <w:t xml:space="preserve">is provided </w:t>
            </w:r>
            <w:r w:rsidRPr="00CF2922">
              <w:rPr>
                <w:i/>
                <w:iCs/>
              </w:rPr>
              <w:t>enableSTx2PofmDCI</w:t>
            </w:r>
          </w:p>
          <w:p w14:paraId="0FE3A5BB" w14:textId="7C07FBD7" w:rsidR="003A322F" w:rsidRDefault="003A322F" w:rsidP="005B2064">
            <w:pPr>
              <w:rPr>
                <w:b/>
                <w:bCs/>
                <w:lang w:eastAsia="ko-KR"/>
              </w:rPr>
            </w:pPr>
            <w:r w:rsidRPr="00CF2922">
              <w:rPr>
                <w:rFonts w:ascii="Times"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tc>
      </w:tr>
    </w:tbl>
    <w:p w14:paraId="4EBCE8D7" w14:textId="77777777" w:rsidR="003A322F" w:rsidRDefault="003A322F" w:rsidP="00235E4B">
      <w:pPr>
        <w:spacing w:line="288" w:lineRule="auto"/>
        <w:jc w:val="both"/>
        <w:rPr>
          <w:b/>
          <w:bCs/>
          <w:lang w:eastAsia="ko-KR"/>
        </w:rPr>
      </w:pPr>
    </w:p>
    <w:p w14:paraId="5483AC9D" w14:textId="49BC1C71" w:rsidR="00522F31" w:rsidRDefault="00522F31" w:rsidP="00235E4B">
      <w:pPr>
        <w:spacing w:line="288" w:lineRule="auto"/>
        <w:jc w:val="both"/>
        <w:rPr>
          <w:b/>
          <w:bCs/>
          <w:lang w:eastAsia="ko-KR"/>
        </w:rPr>
      </w:pPr>
      <w:r>
        <w:rPr>
          <w:b/>
          <w:bCs/>
          <w:lang w:eastAsia="ko-KR"/>
        </w:rPr>
        <w:t>Proposal 1</w:t>
      </w:r>
      <w:r w:rsidR="00A26034">
        <w:rPr>
          <w:b/>
          <w:bCs/>
          <w:lang w:eastAsia="ko-KR"/>
        </w:rPr>
        <w:t>4</w:t>
      </w:r>
      <w:r>
        <w:rPr>
          <w:b/>
          <w:bCs/>
          <w:lang w:eastAsia="ko-KR"/>
        </w:rPr>
        <w:t xml:space="preserve">: </w:t>
      </w:r>
      <w:r w:rsidR="00A37C2D">
        <w:rPr>
          <w:b/>
          <w:bCs/>
          <w:lang w:eastAsia="ko-KR"/>
        </w:rPr>
        <w:t>A UE first resolves the overlapping among UL channels and then determines whether to transmit the result UL channel if the channel overlaps with non-active duration of cell DRX.</w:t>
      </w:r>
    </w:p>
    <w:p w14:paraId="509BECCC" w14:textId="1BB01007" w:rsidR="005F3ABC" w:rsidRDefault="005F3ABC" w:rsidP="00235E4B">
      <w:pPr>
        <w:spacing w:line="288" w:lineRule="auto"/>
        <w:jc w:val="both"/>
        <w:rPr>
          <w:b/>
          <w:bCs/>
          <w:lang w:eastAsia="ko-KR"/>
        </w:rPr>
      </w:pPr>
      <w:r w:rsidRPr="00FE0936">
        <w:rPr>
          <w:b/>
          <w:bCs/>
          <w:lang w:eastAsia="ko-KR"/>
        </w:rPr>
        <w:t>Send LS to RAN2 to ask to consider the above</w:t>
      </w:r>
      <w:r>
        <w:rPr>
          <w:b/>
          <w:bCs/>
          <w:lang w:eastAsia="ko-KR"/>
        </w:rPr>
        <w:t>.</w:t>
      </w:r>
    </w:p>
    <w:p w14:paraId="55572FA4" w14:textId="5664E218" w:rsidR="00BD3C1A" w:rsidRDefault="00BD3C1A" w:rsidP="00BD3C1A">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BD3C1A">
        <w:rPr>
          <w:szCs w:val="20"/>
          <w:lang w:val="en-US"/>
        </w:rPr>
        <w:lastRenderedPageBreak/>
        <w:t>Joint operation of cell DTX/DRX and</w:t>
      </w:r>
      <w:r>
        <w:rPr>
          <w:szCs w:val="20"/>
          <w:lang w:val="en-US"/>
        </w:rPr>
        <w:t xml:space="preserve"> C-DRX</w:t>
      </w:r>
      <w:r w:rsidR="001B7A15">
        <w:rPr>
          <w:szCs w:val="20"/>
          <w:lang w:val="en-US"/>
        </w:rPr>
        <w:t xml:space="preserve"> </w:t>
      </w:r>
    </w:p>
    <w:p w14:paraId="6A08F6F9" w14:textId="3EAEE3C5" w:rsidR="00354235" w:rsidRDefault="00354235" w:rsidP="00354235">
      <w:pPr>
        <w:spacing w:line="288" w:lineRule="auto"/>
        <w:jc w:val="both"/>
        <w:rPr>
          <w:lang w:eastAsia="ko-KR"/>
        </w:rPr>
      </w:pPr>
      <w:r>
        <w:rPr>
          <w:lang w:eastAsia="ko-KR"/>
        </w:rPr>
        <w:t>In RAN1 #114b, there was a discussion on UE behavior regarding monitoring DCI format 2_9 during non-active periods of C-DRX, and the following alternatives were proposed in the FL summary [</w:t>
      </w:r>
      <w:r w:rsidR="00D328A4">
        <w:rPr>
          <w:lang w:eastAsia="ko-KR"/>
        </w:rPr>
        <w:t>4</w:t>
      </w:r>
      <w:r>
        <w:rPr>
          <w:lang w:eastAsia="ko-KR"/>
        </w:rPr>
        <w:t>].</w:t>
      </w:r>
    </w:p>
    <w:tbl>
      <w:tblPr>
        <w:tblStyle w:val="TableGrid"/>
        <w:tblW w:w="0" w:type="auto"/>
        <w:tblLook w:val="04A0" w:firstRow="1" w:lastRow="0" w:firstColumn="1" w:lastColumn="0" w:noHBand="0" w:noVBand="1"/>
      </w:tblPr>
      <w:tblGrid>
        <w:gridCol w:w="9350"/>
      </w:tblGrid>
      <w:tr w:rsidR="00354235" w14:paraId="50243F8D" w14:textId="77777777" w:rsidTr="00354235">
        <w:tc>
          <w:tcPr>
            <w:tcW w:w="9350" w:type="dxa"/>
          </w:tcPr>
          <w:p w14:paraId="74F7A78A" w14:textId="77777777" w:rsidR="00354235" w:rsidRPr="006A0E81" w:rsidRDefault="00354235" w:rsidP="00354235">
            <w:pPr>
              <w:suppressAutoHyphens/>
              <w:spacing w:after="80" w:line="254" w:lineRule="auto"/>
              <w:jc w:val="both"/>
              <w:rPr>
                <w:rFonts w:eastAsia="宋体"/>
                <w:b/>
                <w:lang w:eastAsia="zh-CN"/>
              </w:rPr>
            </w:pPr>
            <w:r w:rsidRPr="00C73F91">
              <w:rPr>
                <w:rFonts w:eastAsia="宋体"/>
                <w:b/>
                <w:lang w:eastAsia="zh-CN"/>
              </w:rPr>
              <w:t>Proposal #6-</w:t>
            </w:r>
            <w:r>
              <w:rPr>
                <w:rFonts w:eastAsia="宋体"/>
                <w:b/>
                <w:lang w:eastAsia="zh-CN"/>
              </w:rPr>
              <w:t>6C</w:t>
            </w:r>
          </w:p>
          <w:p w14:paraId="5BE3475A" w14:textId="77777777" w:rsidR="00354235" w:rsidRDefault="00354235" w:rsidP="00354235">
            <w:pPr>
              <w:pStyle w:val="BodyText"/>
              <w:spacing w:after="0"/>
              <w:rPr>
                <w:rFonts w:ascii="Times New Roman" w:hAnsi="Times New Roman"/>
                <w:szCs w:val="20"/>
                <w:lang w:eastAsia="zh-CN"/>
              </w:rPr>
            </w:pPr>
            <w:r>
              <w:rPr>
                <w:rFonts w:ascii="Times New Roman" w:hAnsi="Times New Roman"/>
                <w:szCs w:val="20"/>
                <w:lang w:eastAsia="zh-CN"/>
              </w:rPr>
              <w:t>Down-select among the two alternatives</w:t>
            </w:r>
          </w:p>
          <w:p w14:paraId="39352907" w14:textId="77777777" w:rsidR="00354235" w:rsidRDefault="00354235" w:rsidP="00354235">
            <w:pPr>
              <w:pStyle w:val="BodyText"/>
              <w:numPr>
                <w:ilvl w:val="0"/>
                <w:numId w:val="21"/>
              </w:numPr>
              <w:suppressAutoHyphens/>
              <w:spacing w:after="0" w:line="254" w:lineRule="auto"/>
              <w:rPr>
                <w:rFonts w:ascii="Times New Roman" w:hAnsi="Times New Roman"/>
                <w:szCs w:val="20"/>
                <w:lang w:eastAsia="zh-CN"/>
              </w:rPr>
            </w:pPr>
            <w:r>
              <w:rPr>
                <w:rFonts w:ascii="Times New Roman" w:hAnsi="Times New Roman"/>
                <w:szCs w:val="20"/>
                <w:lang w:eastAsia="zh-CN"/>
              </w:rPr>
              <w:t>Alt 1’) UE does not monitor DCI format 2-9 during non-active periods of C-DRX</w:t>
            </w:r>
          </w:p>
          <w:p w14:paraId="4773C982" w14:textId="77777777" w:rsidR="00354235" w:rsidRDefault="00354235" w:rsidP="00354235">
            <w:pPr>
              <w:pStyle w:val="BodyText"/>
              <w:numPr>
                <w:ilvl w:val="0"/>
                <w:numId w:val="21"/>
              </w:numPr>
              <w:suppressAutoHyphens/>
              <w:spacing w:after="0" w:line="254" w:lineRule="auto"/>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40066382" w14:textId="77777777" w:rsidR="00354235" w:rsidRPr="006A0E81" w:rsidRDefault="00354235" w:rsidP="00354235">
            <w:pPr>
              <w:pStyle w:val="BodyText"/>
              <w:suppressAutoHyphens/>
              <w:spacing w:after="0" w:line="254" w:lineRule="auto"/>
              <w:rPr>
                <w:rFonts w:ascii="Times New Roman" w:eastAsia="宋体" w:hAnsi="Times New Roman"/>
                <w:szCs w:val="20"/>
                <w:lang w:eastAsia="zh-CN"/>
              </w:rPr>
            </w:pPr>
          </w:p>
        </w:tc>
      </w:tr>
    </w:tbl>
    <w:p w14:paraId="19A6EF73" w14:textId="77777777" w:rsidR="00354235" w:rsidRDefault="00354235" w:rsidP="00354235">
      <w:pPr>
        <w:spacing w:line="288" w:lineRule="auto"/>
        <w:jc w:val="both"/>
        <w:rPr>
          <w:lang w:eastAsia="ko-KR"/>
        </w:rPr>
      </w:pPr>
    </w:p>
    <w:p w14:paraId="4377EC30" w14:textId="73A5C015" w:rsidR="00354235" w:rsidRDefault="00354235" w:rsidP="00354235">
      <w:pPr>
        <w:spacing w:line="288" w:lineRule="auto"/>
        <w:jc w:val="both"/>
        <w:rPr>
          <w:lang w:eastAsia="ko-KR"/>
        </w:rPr>
      </w:pPr>
      <w:r>
        <w:rPr>
          <w:lang w:eastAsia="ko-KR"/>
        </w:rPr>
        <w:t>Alt 1’) would restrict the Cell DTX/DRX (de)activation operation and diminish the merits of DCI-based mechanism. If UEs’ C-DRX active periods are not aligned, which is usually the case for network load balancing, the network has to transmit DCI format 2_9 repeatedly until it is ensured that all the UEs have received the DCI format 2_9. Therefore, there will be unnecessary energy waste at both gNB and UEs as the system as a whole cannot respond to the network operation mode change</w:t>
      </w:r>
      <w:r w:rsidR="00EC4AA5">
        <w:rPr>
          <w:lang w:eastAsia="ko-KR"/>
        </w:rPr>
        <w:t xml:space="preserve"> immediately</w:t>
      </w:r>
      <w:r>
        <w:rPr>
          <w:lang w:eastAsia="ko-KR"/>
        </w:rPr>
        <w:t>. Also, the objective of introducing DCI-based Cell DTX/DRX (de)activation is nullified with Alt 1’). As a consequence, a network may not configure C-DRX at all or configure C-DRX with a longer active period than it’s</w:t>
      </w:r>
      <w:r w:rsidR="00EC4AA5">
        <w:rPr>
          <w:lang w:eastAsia="ko-KR"/>
        </w:rPr>
        <w:t xml:space="preserve"> normally</w:t>
      </w:r>
      <w:r>
        <w:rPr>
          <w:lang w:eastAsia="ko-KR"/>
        </w:rPr>
        <w:t xml:space="preserve"> necessary </w:t>
      </w:r>
      <w:r w:rsidR="00EC4AA5">
        <w:rPr>
          <w:lang w:eastAsia="ko-KR"/>
        </w:rPr>
        <w:t xml:space="preserve">to UEs </w:t>
      </w:r>
      <w:r>
        <w:rPr>
          <w:lang w:eastAsia="ko-KR"/>
        </w:rPr>
        <w:t>to enforce all the UEs in the cell to receive the DCI format 2_9 at once, which is also harmful in terms of UE power saving.</w:t>
      </w:r>
    </w:p>
    <w:p w14:paraId="5D09B17F" w14:textId="38DC6125" w:rsidR="00354235" w:rsidRDefault="00354235" w:rsidP="00354235">
      <w:pPr>
        <w:spacing w:line="288" w:lineRule="auto"/>
        <w:jc w:val="both"/>
        <w:rPr>
          <w:lang w:eastAsia="ko-KR"/>
        </w:rPr>
      </w:pPr>
      <w:r>
        <w:rPr>
          <w:lang w:eastAsia="ko-KR"/>
        </w:rPr>
        <w:t>A UE in C-DRX non-active periods already monitors several DCI formats such as for paging. Therefore, a UE monitoring DCI format 2_9 during C-DRX non-active periods is not peculiar. As DCI format 2_9 is not for data scheduling, it is expected that the periodicity of PDCCH monitoring occasions for DCI format 2_9 will be relatively longer.</w:t>
      </w:r>
      <w:r w:rsidR="00EC4AA5">
        <w:rPr>
          <w:lang w:eastAsia="ko-KR"/>
        </w:rPr>
        <w:t xml:space="preserve"> </w:t>
      </w:r>
      <w:r>
        <w:rPr>
          <w:lang w:eastAsia="ko-KR"/>
        </w:rPr>
        <w:t xml:space="preserve">It </w:t>
      </w:r>
      <w:r w:rsidR="00EC4AA5">
        <w:rPr>
          <w:lang w:eastAsia="ko-KR"/>
        </w:rPr>
        <w:t>is</w:t>
      </w:r>
      <w:r>
        <w:rPr>
          <w:lang w:eastAsia="ko-KR"/>
        </w:rPr>
        <w:t xml:space="preserve"> also possible to align the PDCCH monitoring occasions for paging DCI formats and those for DCI format 2_9 by gNB implementation.</w:t>
      </w:r>
    </w:p>
    <w:p w14:paraId="612FA2D1" w14:textId="7A9845F3" w:rsidR="00354235" w:rsidRDefault="00EC4AA5" w:rsidP="00354235">
      <w:pPr>
        <w:spacing w:line="288" w:lineRule="auto"/>
        <w:jc w:val="both"/>
        <w:rPr>
          <w:lang w:eastAsia="ko-KR"/>
        </w:rPr>
      </w:pPr>
      <w:r>
        <w:rPr>
          <w:lang w:eastAsia="ko-KR"/>
        </w:rPr>
        <w:t>Furthermore</w:t>
      </w:r>
      <w:r w:rsidR="00354235">
        <w:rPr>
          <w:lang w:eastAsia="ko-KR"/>
        </w:rPr>
        <w:t>, as it will be discussed in the following section, RAN2 has requested RAN1 to extend the functionality of DCI format 2_9 by additionally signaling ‘cell turning off’</w:t>
      </w:r>
      <w:r>
        <w:rPr>
          <w:lang w:eastAsia="ko-KR"/>
        </w:rPr>
        <w:t xml:space="preserve"> indication</w:t>
      </w:r>
      <w:r w:rsidR="00354235">
        <w:rPr>
          <w:lang w:eastAsia="ko-KR"/>
        </w:rPr>
        <w:t>. The ‘cell turning off’</w:t>
      </w:r>
      <w:r>
        <w:rPr>
          <w:lang w:eastAsia="ko-KR"/>
        </w:rPr>
        <w:t xml:space="preserve"> operation is</w:t>
      </w:r>
      <w:r w:rsidR="00354235">
        <w:rPr>
          <w:lang w:eastAsia="ko-KR"/>
        </w:rPr>
        <w:t xml:space="preserve"> from network perspective and </w:t>
      </w:r>
      <w:r>
        <w:rPr>
          <w:lang w:eastAsia="ko-KR"/>
        </w:rPr>
        <w:t>it has to apply</w:t>
      </w:r>
      <w:r w:rsidR="00354235">
        <w:rPr>
          <w:lang w:eastAsia="ko-KR"/>
        </w:rPr>
        <w:t xml:space="preserve"> to all the UEs in the cell. Therefore, when the ‘cell turning off’ decision is made, it should be instantaneously informed to all the UEs in the cell without delay</w:t>
      </w:r>
      <w:r>
        <w:rPr>
          <w:lang w:eastAsia="ko-KR"/>
        </w:rPr>
        <w:t>, e.g., due to C-DRX non-active periods</w:t>
      </w:r>
      <w:r w:rsidR="00354235">
        <w:rPr>
          <w:lang w:eastAsia="ko-KR"/>
        </w:rPr>
        <w:t xml:space="preserve">. </w:t>
      </w:r>
    </w:p>
    <w:p w14:paraId="61586DB3" w14:textId="31B504B3" w:rsidR="00354235" w:rsidRPr="007C3D49" w:rsidRDefault="00354235" w:rsidP="00354235">
      <w:pPr>
        <w:spacing w:before="240" w:line="288" w:lineRule="auto"/>
        <w:jc w:val="both"/>
        <w:rPr>
          <w:b/>
          <w:bCs/>
          <w:lang w:eastAsia="ko-KR"/>
        </w:rPr>
      </w:pPr>
      <w:r w:rsidRPr="005F3B72">
        <w:rPr>
          <w:b/>
          <w:bCs/>
          <w:lang w:eastAsia="ko-KR"/>
        </w:rPr>
        <w:t>Proposal</w:t>
      </w:r>
      <w:r>
        <w:rPr>
          <w:b/>
          <w:bCs/>
          <w:lang w:eastAsia="ko-KR"/>
        </w:rPr>
        <w:t xml:space="preserve"> </w:t>
      </w:r>
      <w:r w:rsidR="009C2973">
        <w:rPr>
          <w:b/>
          <w:bCs/>
          <w:lang w:eastAsia="ko-KR"/>
        </w:rPr>
        <w:t>15</w:t>
      </w:r>
      <w:r w:rsidRPr="005F3B72">
        <w:rPr>
          <w:b/>
          <w:bCs/>
          <w:lang w:eastAsia="ko-KR"/>
        </w:rPr>
        <w:t xml:space="preserve">: </w:t>
      </w:r>
      <w:r w:rsidRPr="007C3D49">
        <w:rPr>
          <w:b/>
          <w:bCs/>
          <w:lang w:eastAsia="ko-KR"/>
        </w:rPr>
        <w:t>UE is expected to monitor DCI format 2-9 during non-active periods of C-DRX</w:t>
      </w:r>
    </w:p>
    <w:p w14:paraId="18754EDC" w14:textId="7D1BE1DE" w:rsidR="00354235" w:rsidRDefault="00354235" w:rsidP="00354235">
      <w:pPr>
        <w:spacing w:line="288" w:lineRule="auto"/>
        <w:jc w:val="both"/>
        <w:rPr>
          <w:lang w:eastAsia="ko-KR"/>
        </w:rPr>
      </w:pPr>
      <w:r>
        <w:rPr>
          <w:lang w:eastAsia="ko-KR"/>
        </w:rPr>
        <w:t>As a last resort, if no consensus is reached, we agree with FL’s assessment in [</w:t>
      </w:r>
      <w:r w:rsidR="00784366">
        <w:rPr>
          <w:lang w:eastAsia="ko-KR"/>
        </w:rPr>
        <w:t>4</w:t>
      </w:r>
      <w:r>
        <w:rPr>
          <w:lang w:eastAsia="ko-KR"/>
        </w:rPr>
        <w:t>] that “</w:t>
      </w:r>
      <w:r w:rsidRPr="00974C18">
        <w:rPr>
          <w:i/>
          <w:lang w:eastAsia="ko-KR"/>
        </w:rPr>
        <w:t>From moderator’s understanding, this was discussed in previous meeting and there was no consensus on not monitor DCI format 2-9 and therefore by default it is understood that without further agreements/changes to specification, UE is expected to monitor DCI format 2-9 for all configured monitoring occasions of the search space configured for DCI Format 2-9</w:t>
      </w:r>
      <w:r w:rsidRPr="00B16A20">
        <w:rPr>
          <w:lang w:eastAsia="ko-KR"/>
        </w:rPr>
        <w:t>.</w:t>
      </w:r>
      <w:r>
        <w:rPr>
          <w:lang w:eastAsia="ko-KR"/>
        </w:rPr>
        <w:t>”</w:t>
      </w:r>
    </w:p>
    <w:p w14:paraId="4620F10F" w14:textId="74485D4B" w:rsidR="00354235" w:rsidRDefault="00354235" w:rsidP="00354235">
      <w:pPr>
        <w:spacing w:line="288" w:lineRule="auto"/>
        <w:jc w:val="both"/>
        <w:rPr>
          <w:lang w:eastAsia="ko-KR"/>
        </w:rPr>
      </w:pPr>
      <w:r>
        <w:rPr>
          <w:lang w:eastAsia="ko-KR"/>
        </w:rPr>
        <w:t xml:space="preserve">It is also our understanding that a UE shall monitor DCI format 2_9 during C-DRX non-active periods by default unless the </w:t>
      </w:r>
      <w:r w:rsidR="00405D0A">
        <w:rPr>
          <w:lang w:eastAsia="ko-KR"/>
        </w:rPr>
        <w:t>[</w:t>
      </w:r>
      <w:r>
        <w:rPr>
          <w:lang w:eastAsia="ko-KR"/>
        </w:rPr>
        <w:t>NES-RNTI</w:t>
      </w:r>
      <w:r w:rsidR="00405D0A">
        <w:rPr>
          <w:lang w:eastAsia="ko-KR"/>
        </w:rPr>
        <w:t>]</w:t>
      </w:r>
      <w:r>
        <w:rPr>
          <w:lang w:eastAsia="ko-KR"/>
        </w:rPr>
        <w:t xml:space="preserve">, which is used to scramble PDCCH providing DCI format 2_9, is explicitly listed in TS 38.321 Clause 5.7. </w:t>
      </w:r>
    </w:p>
    <w:p w14:paraId="0BAEFF8F" w14:textId="08821508" w:rsidR="00354235" w:rsidRPr="005C46A2" w:rsidRDefault="00354235" w:rsidP="005C46A2">
      <w:pPr>
        <w:spacing w:before="240" w:line="288" w:lineRule="auto"/>
        <w:jc w:val="both"/>
        <w:rPr>
          <w:b/>
          <w:bCs/>
          <w:lang w:eastAsia="ko-KR"/>
        </w:rPr>
      </w:pPr>
      <w:r>
        <w:rPr>
          <w:b/>
          <w:bCs/>
          <w:lang w:eastAsia="ko-KR"/>
        </w:rPr>
        <w:t xml:space="preserve">Observation </w:t>
      </w:r>
      <w:r w:rsidR="00777517">
        <w:rPr>
          <w:b/>
          <w:bCs/>
          <w:lang w:eastAsia="ko-KR"/>
        </w:rPr>
        <w:t>2</w:t>
      </w:r>
      <w:r w:rsidRPr="005F3B72">
        <w:rPr>
          <w:b/>
          <w:bCs/>
          <w:lang w:eastAsia="ko-KR"/>
        </w:rPr>
        <w:t xml:space="preserve">: </w:t>
      </w:r>
      <w:r>
        <w:rPr>
          <w:b/>
          <w:bCs/>
          <w:lang w:eastAsia="ko-KR"/>
        </w:rPr>
        <w:t xml:space="preserve">If no agreement is made, UE is expected to monitor PDCCH providing DCI format 2_9 during non-active periods of C-DRX by default.  </w:t>
      </w:r>
    </w:p>
    <w:p w14:paraId="2A7F13D4" w14:textId="77777777" w:rsidR="00354235" w:rsidRPr="00927E6E" w:rsidRDefault="00354235" w:rsidP="005C46A2"/>
    <w:p w14:paraId="1697B326" w14:textId="4C3E5E63" w:rsidR="001B7A15" w:rsidRDefault="001B7A15" w:rsidP="001B7A15">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5C46A2">
        <w:rPr>
          <w:szCs w:val="20"/>
          <w:lang w:val="en-US"/>
        </w:rPr>
        <w:t>RAN2 LS</w:t>
      </w:r>
      <w:r>
        <w:rPr>
          <w:szCs w:val="20"/>
          <w:lang w:val="en-US"/>
        </w:rPr>
        <w:t xml:space="preserve"> </w:t>
      </w:r>
      <w:r w:rsidR="00A44BB3" w:rsidRPr="00A44BB3">
        <w:rPr>
          <w:szCs w:val="20"/>
          <w:lang w:val="en-US"/>
        </w:rPr>
        <w:t>on NES CHO</w:t>
      </w:r>
    </w:p>
    <w:p w14:paraId="15508A43" w14:textId="6270E674" w:rsidR="00405D0A" w:rsidRDefault="00405D0A" w:rsidP="00405D0A">
      <w:pPr>
        <w:spacing w:line="288" w:lineRule="auto"/>
        <w:jc w:val="both"/>
        <w:rPr>
          <w:lang w:eastAsia="ko-KR"/>
        </w:rPr>
      </w:pPr>
      <w:r>
        <w:rPr>
          <w:lang w:eastAsia="ko-KR"/>
        </w:rPr>
        <w:t>In [</w:t>
      </w:r>
      <w:r w:rsidR="000C41F4">
        <w:rPr>
          <w:lang w:eastAsia="ko-KR"/>
        </w:rPr>
        <w:t>5</w:t>
      </w:r>
      <w:r>
        <w:rPr>
          <w:lang w:eastAsia="ko-KR"/>
        </w:rPr>
        <w:t xml:space="preserve">], RAN2 informed RAN1 the following agreement regarding conditional handover (CHO) enhancement with a request to specify signaling to support the corresponding agreement. </w:t>
      </w:r>
    </w:p>
    <w:tbl>
      <w:tblPr>
        <w:tblStyle w:val="TableGrid"/>
        <w:tblW w:w="0" w:type="auto"/>
        <w:tblLook w:val="04A0" w:firstRow="1" w:lastRow="0" w:firstColumn="1" w:lastColumn="0" w:noHBand="0" w:noVBand="1"/>
      </w:tblPr>
      <w:tblGrid>
        <w:gridCol w:w="9350"/>
      </w:tblGrid>
      <w:tr w:rsidR="00405D0A" w14:paraId="69F07980" w14:textId="77777777" w:rsidTr="00833FF5">
        <w:tc>
          <w:tcPr>
            <w:tcW w:w="9350" w:type="dxa"/>
          </w:tcPr>
          <w:p w14:paraId="4DD4F40C" w14:textId="77777777" w:rsidR="00405D0A" w:rsidRPr="00C66AD9" w:rsidRDefault="00405D0A" w:rsidP="00833FF5">
            <w:pPr>
              <w:spacing w:after="80" w:line="288" w:lineRule="auto"/>
              <w:jc w:val="both"/>
              <w:rPr>
                <w:b/>
                <w:lang w:val="en-GB" w:eastAsia="ko-KR"/>
              </w:rPr>
            </w:pPr>
            <w:r w:rsidRPr="00C66AD9">
              <w:rPr>
                <w:b/>
                <w:lang w:val="en-GB" w:eastAsia="ko-KR"/>
              </w:rPr>
              <w:t>Agreements</w:t>
            </w:r>
          </w:p>
          <w:p w14:paraId="7DA343AD" w14:textId="77777777" w:rsidR="00405D0A" w:rsidRDefault="00405D0A" w:rsidP="00833FF5">
            <w:pPr>
              <w:spacing w:after="80" w:line="288" w:lineRule="auto"/>
              <w:jc w:val="both"/>
              <w:rPr>
                <w:lang w:val="en-GB" w:eastAsia="ko-KR"/>
              </w:rPr>
            </w:pPr>
            <w:r w:rsidRPr="00C66AD9">
              <w:rPr>
                <w:lang w:val="en-GB" w:eastAsia="ko-KR"/>
              </w:rPr>
              <w:t xml:space="preserve">Group common DCI format 2-X is reused to notify the UE that source </w:t>
            </w:r>
            <w:bookmarkStart w:id="56" w:name="_Hlk149813654"/>
            <w:r w:rsidRPr="00C66AD9">
              <w:rPr>
                <w:lang w:val="en-GB" w:eastAsia="ko-KR"/>
              </w:rPr>
              <w:t>cell is entering NES mode</w:t>
            </w:r>
            <w:bookmarkEnd w:id="56"/>
            <w:r>
              <w:rPr>
                <w:lang w:val="en-GB" w:eastAsia="ko-KR"/>
              </w:rPr>
              <w:t>.</w:t>
            </w:r>
          </w:p>
          <w:p w14:paraId="7B684372" w14:textId="77777777" w:rsidR="00405D0A" w:rsidRPr="00C66AD9" w:rsidRDefault="00405D0A" w:rsidP="00405D0A">
            <w:pPr>
              <w:pStyle w:val="ListParagraph"/>
              <w:numPr>
                <w:ilvl w:val="0"/>
                <w:numId w:val="22"/>
              </w:numPr>
              <w:spacing w:after="80" w:line="288" w:lineRule="auto"/>
              <w:ind w:leftChars="0"/>
              <w:contextualSpacing/>
              <w:jc w:val="both"/>
              <w:rPr>
                <w:lang w:val="en-GB" w:eastAsia="ko-KR"/>
              </w:rPr>
            </w:pPr>
            <w:r w:rsidRPr="00C66AD9">
              <w:rPr>
                <w:lang w:val="en-GB" w:eastAsia="ko-KR"/>
              </w:rPr>
              <w:t>add one bit of DCI 2-X to trigger both use cases of Cell DTX/DRX activation and cell turning off. RAN2 send LS to RAN1 to request this signaling change.</w:t>
            </w:r>
          </w:p>
        </w:tc>
      </w:tr>
    </w:tbl>
    <w:p w14:paraId="497224E7" w14:textId="77777777" w:rsidR="00405D0A" w:rsidRDefault="00405D0A" w:rsidP="00405D0A">
      <w:pPr>
        <w:spacing w:line="288" w:lineRule="auto"/>
        <w:jc w:val="both"/>
        <w:rPr>
          <w:lang w:eastAsia="ko-KR"/>
        </w:rPr>
      </w:pPr>
    </w:p>
    <w:p w14:paraId="036D915D" w14:textId="7C85E936" w:rsidR="00405D0A" w:rsidRDefault="00405D0A" w:rsidP="00405D0A">
      <w:pPr>
        <w:spacing w:line="288" w:lineRule="auto"/>
        <w:jc w:val="both"/>
        <w:rPr>
          <w:lang w:eastAsia="ko-KR"/>
        </w:rPr>
      </w:pPr>
      <w:r>
        <w:rPr>
          <w:lang w:eastAsia="ko-KR"/>
        </w:rPr>
        <w:t>Different from normal CHO wherein the HO is performed as soon as the provided conditions are met, it is understood that, for NES CHO, the HO is performed if the corresponding use case is triggered by DCI format 2_9, i.e., ‘Cell DTX/DRX activation’ or ‘cell turning off’, and the provided conditions for the corresponding use case are met.</w:t>
      </w:r>
      <w:r w:rsidR="00231EA5">
        <w:rPr>
          <w:lang w:eastAsia="ko-KR"/>
        </w:rPr>
        <w:t xml:space="preserve"> As clarified in the RAN2 LS [5], t</w:t>
      </w:r>
      <w:r w:rsidR="00231EA5" w:rsidRPr="00231EA5">
        <w:rPr>
          <w:lang w:eastAsia="ko-KR"/>
        </w:rPr>
        <w:t xml:space="preserve">he intention of the additional one bit (instead of reusing Cell DTX/DRX activation indication in DCI 2-X) is to decouple CHO enhancement for NES from Cell DTX/DRX activation. </w:t>
      </w:r>
      <w:r w:rsidR="00231EA5">
        <w:rPr>
          <w:lang w:eastAsia="ko-KR"/>
        </w:rPr>
        <w:t>This 1 bit indication should be considered as the general indication of cell entering NES mode and can be shared by all the UEs monitoring the DCI format 2_9 for simplicity.</w:t>
      </w:r>
      <w:r>
        <w:rPr>
          <w:lang w:eastAsia="ko-KR"/>
        </w:rPr>
        <w:t xml:space="preserve"> </w:t>
      </w:r>
    </w:p>
    <w:p w14:paraId="784C75F0" w14:textId="3850B182" w:rsidR="00405D0A" w:rsidRPr="005C46A2" w:rsidRDefault="00405D0A" w:rsidP="005C46A2">
      <w:pPr>
        <w:spacing w:before="240" w:line="288" w:lineRule="auto"/>
        <w:jc w:val="both"/>
        <w:rPr>
          <w:b/>
          <w:bCs/>
        </w:rPr>
      </w:pPr>
      <w:r w:rsidRPr="005F3B72">
        <w:rPr>
          <w:b/>
          <w:bCs/>
          <w:lang w:eastAsia="ko-KR"/>
        </w:rPr>
        <w:t>Proposal</w:t>
      </w:r>
      <w:r>
        <w:rPr>
          <w:b/>
          <w:bCs/>
          <w:lang w:eastAsia="ko-KR"/>
        </w:rPr>
        <w:t xml:space="preserve"> </w:t>
      </w:r>
      <w:r w:rsidR="00777517">
        <w:rPr>
          <w:b/>
          <w:bCs/>
          <w:lang w:eastAsia="ko-KR"/>
        </w:rPr>
        <w:t>16</w:t>
      </w:r>
      <w:r w:rsidRPr="005F3B72">
        <w:rPr>
          <w:b/>
          <w:bCs/>
          <w:lang w:eastAsia="ko-KR"/>
        </w:rPr>
        <w:t xml:space="preserve">: </w:t>
      </w:r>
      <w:r>
        <w:rPr>
          <w:b/>
          <w:bCs/>
          <w:lang w:eastAsia="ko-KR"/>
        </w:rPr>
        <w:t>The DCI format 2_9 provides one-bit indication for ‘cell</w:t>
      </w:r>
      <w:r w:rsidR="00FD53D6">
        <w:rPr>
          <w:b/>
          <w:bCs/>
          <w:lang w:eastAsia="ko-KR"/>
        </w:rPr>
        <w:t xml:space="preserve"> is entering NES mode</w:t>
      </w:r>
      <w:r>
        <w:rPr>
          <w:b/>
          <w:bCs/>
          <w:lang w:eastAsia="ko-KR"/>
        </w:rPr>
        <w:t>’, which is common for all the UEs receiving the DCI format.</w:t>
      </w:r>
    </w:p>
    <w:p w14:paraId="022A6589" w14:textId="77429146" w:rsidR="00927E6E" w:rsidRPr="00016911" w:rsidRDefault="00927E6E" w:rsidP="00927E6E">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EA5B45">
        <w:rPr>
          <w:szCs w:val="20"/>
          <w:lang w:val="en-US"/>
        </w:rPr>
        <w:t xml:space="preserve">Rel-18 MIMO related discussion </w:t>
      </w:r>
    </w:p>
    <w:tbl>
      <w:tblPr>
        <w:tblStyle w:val="TableGrid"/>
        <w:tblW w:w="0" w:type="auto"/>
        <w:tblLook w:val="04A0" w:firstRow="1" w:lastRow="0" w:firstColumn="1" w:lastColumn="0" w:noHBand="0" w:noVBand="1"/>
      </w:tblPr>
      <w:tblGrid>
        <w:gridCol w:w="9628"/>
      </w:tblGrid>
      <w:tr w:rsidR="00927E6E" w14:paraId="51903796" w14:textId="77777777" w:rsidTr="00EA5B45">
        <w:tc>
          <w:tcPr>
            <w:tcW w:w="9628" w:type="dxa"/>
          </w:tcPr>
          <w:p w14:paraId="2F85EB6C" w14:textId="77777777" w:rsidR="00927E6E" w:rsidRPr="00254A4A" w:rsidRDefault="00927E6E" w:rsidP="00EA5B45">
            <w:pPr>
              <w:snapToGrid w:val="0"/>
              <w:spacing w:after="0"/>
              <w:rPr>
                <w:lang w:eastAsia="ko-KR"/>
              </w:rPr>
            </w:pPr>
            <w:r w:rsidRPr="00254A4A">
              <w:rPr>
                <w:rFonts w:ascii="Times" w:hAnsi="Times" w:cs="Times"/>
                <w:b/>
                <w:bCs/>
                <w:color w:val="000000"/>
                <w:shd w:val="clear" w:color="auto" w:fill="00FF00"/>
                <w:lang w:val="en-GB" w:eastAsia="ko-KR"/>
              </w:rPr>
              <w:t>Agreement</w:t>
            </w:r>
          </w:p>
          <w:p w14:paraId="3FA55FFC" w14:textId="77777777" w:rsidR="00927E6E" w:rsidRPr="00254A4A" w:rsidRDefault="00927E6E" w:rsidP="00EA5B45">
            <w:pPr>
              <w:snapToGrid w:val="0"/>
              <w:spacing w:after="0"/>
              <w:rPr>
                <w:lang w:eastAsia="ko-KR"/>
              </w:rPr>
            </w:pPr>
            <w:r w:rsidRPr="00254A4A">
              <w:rPr>
                <w:rFonts w:ascii="Times" w:hAnsi="Times" w:cs="Times"/>
                <w:lang w:val="en-GB" w:eastAsia="ko-KR"/>
              </w:rPr>
              <w:t>For the Rel-18 Type-II codebook refinement for CJT mTRP, regarding the condition on reporting/dropping a CSI report, capture, in TS 38.214 section 5.2.2.5.1, the following condition: “… after the CSI report (re)configuration, serving cell activation, BWP change, or activation of SP-CSI”</w:t>
            </w:r>
          </w:p>
          <w:p w14:paraId="4660178B" w14:textId="77777777" w:rsidR="00927E6E" w:rsidRPr="00254A4A" w:rsidRDefault="00927E6E" w:rsidP="00EA5B45">
            <w:pPr>
              <w:snapToGrid w:val="0"/>
              <w:spacing w:after="0"/>
              <w:rPr>
                <w:lang w:eastAsia="ko-KR"/>
              </w:rPr>
            </w:pPr>
            <w:r w:rsidRPr="00254A4A">
              <w:rPr>
                <w:rFonts w:ascii="Times" w:hAnsi="Times" w:cs="Times"/>
                <w:lang w:val="en-GB" w:eastAsia="ko-KR"/>
              </w:rPr>
              <w:t>-</w:t>
            </w:r>
            <w:r w:rsidRPr="00254A4A">
              <w:rPr>
                <w:lang w:val="en-GB" w:eastAsia="ko-KR"/>
              </w:rPr>
              <w:t xml:space="preserve">       </w:t>
            </w:r>
            <w:r w:rsidRPr="00254A4A">
              <w:rPr>
                <w:rFonts w:ascii="Times" w:hAnsi="Times" w:cs="Times"/>
                <w:lang w:val="en-GB" w:eastAsia="ko-KR"/>
              </w:rPr>
              <w:t>Further discuss how to reflect cell DTX/DRX as part of the condition under agenda item 8.5</w:t>
            </w:r>
          </w:p>
          <w:p w14:paraId="6F7416E5" w14:textId="77777777" w:rsidR="00927E6E" w:rsidRPr="00254A4A" w:rsidRDefault="00927E6E" w:rsidP="00EA5B45">
            <w:pPr>
              <w:pStyle w:val="ListParagraph"/>
              <w:snapToGrid w:val="0"/>
              <w:spacing w:after="0"/>
              <w:ind w:leftChars="0" w:left="542"/>
              <w:rPr>
                <w:lang w:eastAsia="ko-KR"/>
              </w:rPr>
            </w:pPr>
          </w:p>
          <w:p w14:paraId="539F4281" w14:textId="77777777" w:rsidR="00927E6E" w:rsidRPr="00254A4A" w:rsidRDefault="00927E6E" w:rsidP="00EA5B45">
            <w:pPr>
              <w:snapToGrid w:val="0"/>
              <w:spacing w:after="0"/>
              <w:rPr>
                <w:rFonts w:eastAsia="宋体"/>
                <w:lang w:eastAsia="zh-CN"/>
              </w:rPr>
            </w:pPr>
            <w:r w:rsidRPr="00254A4A">
              <w:rPr>
                <w:rFonts w:ascii="Times" w:hAnsi="Times" w:cs="Times"/>
                <w:b/>
                <w:bCs/>
                <w:color w:val="000000"/>
                <w:shd w:val="clear" w:color="auto" w:fill="00FF00"/>
                <w:lang w:val="en-GB" w:eastAsia="ko-KR"/>
              </w:rPr>
              <w:t>Agreement</w:t>
            </w:r>
          </w:p>
          <w:p w14:paraId="1FC73DAF" w14:textId="77777777" w:rsidR="00927E6E" w:rsidRPr="00254A4A" w:rsidRDefault="00927E6E" w:rsidP="00EA5B45">
            <w:pPr>
              <w:snapToGrid w:val="0"/>
              <w:spacing w:after="0"/>
              <w:rPr>
                <w:lang w:eastAsia="ko-KR"/>
              </w:rPr>
            </w:pPr>
            <w:r w:rsidRPr="00254A4A">
              <w:rPr>
                <w:rFonts w:ascii="Times" w:hAnsi="Times" w:cs="Times"/>
                <w:lang w:val="en-GB" w:eastAsia="ko-KR"/>
              </w:rPr>
              <w:t>For the Type-II codebook refinement for high/medium velocities, regarding the condition on reporting/dropping a CSI report, capture, in TS 38.214 section 5.2.2.5.1, the following condition: “…after the CSI report (re)configuration, serving cell activation, BWP change, or activation of SP-CSI”</w:t>
            </w:r>
          </w:p>
          <w:p w14:paraId="39962EDA" w14:textId="77777777" w:rsidR="00927E6E" w:rsidRDefault="00927E6E" w:rsidP="00EA5B45">
            <w:pPr>
              <w:snapToGrid w:val="0"/>
              <w:spacing w:after="0"/>
              <w:rPr>
                <w:lang w:eastAsia="ko-KR"/>
              </w:rPr>
            </w:pPr>
            <w:r w:rsidRPr="00254A4A">
              <w:rPr>
                <w:rFonts w:ascii="Times" w:hAnsi="Times" w:cs="Times"/>
                <w:lang w:val="en-GB" w:eastAsia="ko-KR"/>
              </w:rPr>
              <w:t>-</w:t>
            </w:r>
            <w:r w:rsidRPr="00254A4A">
              <w:rPr>
                <w:lang w:val="en-GB" w:eastAsia="ko-KR"/>
              </w:rPr>
              <w:t xml:space="preserve">       </w:t>
            </w:r>
            <w:r w:rsidRPr="00254A4A">
              <w:rPr>
                <w:rFonts w:ascii="Times" w:hAnsi="Times" w:cs="Times"/>
                <w:lang w:val="en-GB" w:eastAsia="ko-KR"/>
              </w:rPr>
              <w:t>Further discuss how to reflect cell DTX/DRX as part of the condition under agenda item 8.5</w:t>
            </w:r>
          </w:p>
        </w:tc>
      </w:tr>
    </w:tbl>
    <w:p w14:paraId="24B15FE4" w14:textId="77777777" w:rsidR="00927E6E" w:rsidRDefault="00927E6E" w:rsidP="00927E6E">
      <w:pPr>
        <w:rPr>
          <w:lang w:eastAsia="ko-KR"/>
        </w:rPr>
      </w:pPr>
    </w:p>
    <w:p w14:paraId="43B884F8" w14:textId="73D1BBED" w:rsidR="00927E6E" w:rsidRDefault="00927E6E" w:rsidP="00927E6E">
      <w:pPr>
        <w:jc w:val="both"/>
        <w:rPr>
          <w:lang w:eastAsia="ko-KR"/>
        </w:rPr>
      </w:pPr>
      <w:r>
        <w:rPr>
          <w:rFonts w:hint="eastAsia"/>
          <w:lang w:eastAsia="ko-KR"/>
        </w:rPr>
        <w:t>I</w:t>
      </w:r>
      <w:r>
        <w:rPr>
          <w:lang w:eastAsia="ko-KR"/>
        </w:rPr>
        <w:t xml:space="preserve">n RAN1#114bis, the above agreement was made in MIMO session. The key discussion point is whether the </w:t>
      </w:r>
      <w:r w:rsidRPr="00EA5B45">
        <w:rPr>
          <w:rFonts w:ascii="Times" w:hAnsi="Times" w:cs="Times"/>
          <w:lang w:val="en-GB" w:eastAsia="ko-KR"/>
        </w:rPr>
        <w:t>condition: “… after the CSI report (re)configuration, serving cell activation, BWP change, or activation of SP-CSI”</w:t>
      </w:r>
      <w:r>
        <w:rPr>
          <w:rFonts w:ascii="Times" w:hAnsi="Times" w:cs="Times"/>
          <w:lang w:val="en-GB" w:eastAsia="ko-KR"/>
        </w:rPr>
        <w:t xml:space="preserve"> need</w:t>
      </w:r>
      <w:r w:rsidR="00CE3E27">
        <w:rPr>
          <w:rFonts w:ascii="Times" w:hAnsi="Times" w:cs="Times"/>
          <w:lang w:val="en-GB" w:eastAsia="ko-KR"/>
        </w:rPr>
        <w:t>s</w:t>
      </w:r>
      <w:r>
        <w:rPr>
          <w:rFonts w:ascii="Times" w:hAnsi="Times" w:cs="Times"/>
          <w:lang w:val="en-GB" w:eastAsia="ko-KR"/>
        </w:rPr>
        <w:t xml:space="preserve"> to be revised for </w:t>
      </w:r>
      <w:r>
        <w:rPr>
          <w:lang w:eastAsia="ko-KR"/>
        </w:rPr>
        <w:t xml:space="preserve">Rel-18 CSI report (i.e., CSI report for </w:t>
      </w:r>
      <w:r w:rsidRPr="00EA5B45">
        <w:rPr>
          <w:rFonts w:ascii="Times" w:hAnsi="Times" w:cs="Times"/>
          <w:lang w:val="en-GB" w:eastAsia="ko-KR"/>
        </w:rPr>
        <w:t>Rel-18 Type-II codebook refinement for CJT mTRP</w:t>
      </w:r>
      <w:r>
        <w:rPr>
          <w:rFonts w:ascii="Times" w:hAnsi="Times" w:cs="Times"/>
          <w:lang w:val="en-GB" w:eastAsia="ko-KR"/>
        </w:rPr>
        <w:t xml:space="preserve"> and/or the CSI report for </w:t>
      </w:r>
      <w:r w:rsidRPr="00EA5B45">
        <w:rPr>
          <w:rFonts w:ascii="Times" w:hAnsi="Times" w:cs="Times"/>
          <w:lang w:val="en-GB" w:eastAsia="ko-KR"/>
        </w:rPr>
        <w:t>the Type-II codebook refinement for high/medium velocities</w:t>
      </w:r>
      <w:r>
        <w:rPr>
          <w:rFonts w:ascii="Times" w:hAnsi="Times" w:cs="Times"/>
          <w:lang w:val="en-GB" w:eastAsia="ko-KR"/>
        </w:rPr>
        <w:t>)</w:t>
      </w:r>
      <w:r w:rsidR="00CA08A1">
        <w:rPr>
          <w:rFonts w:ascii="Times" w:hAnsi="Times" w:cs="Times"/>
          <w:lang w:val="en-GB" w:eastAsia="ko-KR"/>
        </w:rPr>
        <w:t xml:space="preserve"> when cell DTX/DRX is configured</w:t>
      </w:r>
      <w:r>
        <w:rPr>
          <w:rFonts w:ascii="Times" w:hAnsi="Times" w:cs="Times"/>
          <w:lang w:val="en-GB" w:eastAsia="ko-KR"/>
        </w:rPr>
        <w:t xml:space="preserve">. Based on </w:t>
      </w:r>
      <w:r>
        <w:rPr>
          <w:rFonts w:eastAsia="宋体" w:hint="eastAsia"/>
          <w:lang w:eastAsia="zh-CN"/>
        </w:rPr>
        <w:t>T</w:t>
      </w:r>
      <w:r>
        <w:rPr>
          <w:rFonts w:eastAsia="宋体"/>
          <w:lang w:eastAsia="zh-CN"/>
        </w:rPr>
        <w:t>S 38.214-i00, the intended condition is described as follows.</w:t>
      </w:r>
      <w:r>
        <w:rPr>
          <w:rFonts w:ascii="Times" w:hAnsi="Times" w:cs="Times"/>
          <w:lang w:val="en-GB" w:eastAsia="ko-KR"/>
        </w:rPr>
        <w:t xml:space="preserve"> </w:t>
      </w:r>
    </w:p>
    <w:tbl>
      <w:tblPr>
        <w:tblStyle w:val="TableGrid"/>
        <w:tblW w:w="0" w:type="auto"/>
        <w:tblLook w:val="04A0" w:firstRow="1" w:lastRow="0" w:firstColumn="1" w:lastColumn="0" w:noHBand="0" w:noVBand="1"/>
      </w:tblPr>
      <w:tblGrid>
        <w:gridCol w:w="9628"/>
      </w:tblGrid>
      <w:tr w:rsidR="00927E6E" w14:paraId="31FB32A4" w14:textId="77777777" w:rsidTr="00EA5B45">
        <w:tc>
          <w:tcPr>
            <w:tcW w:w="9628" w:type="dxa"/>
          </w:tcPr>
          <w:p w14:paraId="18D20174" w14:textId="77777777" w:rsidR="00927E6E" w:rsidRPr="00254A4A" w:rsidRDefault="00927E6E" w:rsidP="00EA5B45">
            <w:pPr>
              <w:rPr>
                <w:rFonts w:eastAsia="宋体"/>
                <w:lang w:eastAsia="zh-CN"/>
              </w:rPr>
            </w:pPr>
            <w:r>
              <w:rPr>
                <w:rFonts w:eastAsia="宋体" w:hint="eastAsia"/>
                <w:lang w:eastAsia="zh-CN"/>
              </w:rPr>
              <w:t>T</w:t>
            </w:r>
            <w:r>
              <w:rPr>
                <w:rFonts w:eastAsia="宋体"/>
                <w:lang w:eastAsia="zh-CN"/>
              </w:rPr>
              <w:t>S 38.214-i00</w:t>
            </w:r>
          </w:p>
          <w:p w14:paraId="4B8E6D12" w14:textId="77777777" w:rsidR="00927E6E" w:rsidRDefault="00927E6E" w:rsidP="00EA5B45">
            <w:pPr>
              <w:rPr>
                <w:lang w:eastAsia="ko-KR"/>
              </w:rPr>
            </w:pPr>
            <w:r w:rsidRPr="00254A4A">
              <w:t>After the CSI report (re)configuration, serving cell activation, BWP change, or activation of SP-CSI, the UE reports a CSI report only afte</w:t>
            </w:r>
            <w:r w:rsidRPr="00DD62DE">
              <w:t xml:space="preserve">r receiving </w:t>
            </w:r>
            <w:r w:rsidRPr="00A97A5D">
              <w:t>at least one CSI-RS transmission occasion</w:t>
            </w:r>
            <w:r w:rsidRPr="00DD62DE">
              <w:t xml:space="preserve"> for ch</w:t>
            </w:r>
            <w:r w:rsidRPr="00254A4A">
              <w:t>annel measurement and CSI-RS and/or CSI-IM occasion for interference measurement no later than CSI reference resource and drops the report otherwise.</w:t>
            </w:r>
          </w:p>
        </w:tc>
      </w:tr>
    </w:tbl>
    <w:p w14:paraId="0CD29506" w14:textId="77777777" w:rsidR="00927E6E" w:rsidRDefault="00927E6E" w:rsidP="00927E6E">
      <w:pPr>
        <w:rPr>
          <w:lang w:eastAsia="ko-KR"/>
        </w:rPr>
      </w:pPr>
    </w:p>
    <w:p w14:paraId="05ABB9AF" w14:textId="0AB6897E" w:rsidR="00927E6E" w:rsidRDefault="00927E6E" w:rsidP="00927E6E">
      <w:pPr>
        <w:jc w:val="both"/>
      </w:pPr>
      <w:r>
        <w:rPr>
          <w:lang w:eastAsia="ko-KR"/>
        </w:rPr>
        <w:t xml:space="preserve">Note that this condition is not enhanced for UE </w:t>
      </w:r>
      <w:r w:rsidR="00773462">
        <w:rPr>
          <w:lang w:eastAsia="ko-KR"/>
        </w:rPr>
        <w:t>C-</w:t>
      </w:r>
      <w:r>
        <w:rPr>
          <w:lang w:eastAsia="ko-KR"/>
        </w:rPr>
        <w:t>D</w:t>
      </w:r>
      <w:r w:rsidRPr="00254A4A">
        <w:rPr>
          <w:rFonts w:hint="eastAsia"/>
          <w:lang w:eastAsia="ko-KR"/>
        </w:rPr>
        <w:t>RX</w:t>
      </w:r>
      <w:r>
        <w:rPr>
          <w:lang w:eastAsia="ko-KR"/>
        </w:rPr>
        <w:t>, hence less motivated to be enhanced for cell DTX</w:t>
      </w:r>
      <w:r w:rsidRPr="00A97A5D">
        <w:rPr>
          <w:rFonts w:hint="eastAsia"/>
          <w:lang w:eastAsia="ko-KR"/>
        </w:rPr>
        <w:t>/</w:t>
      </w:r>
      <w:r w:rsidRPr="00A97A5D">
        <w:rPr>
          <w:lang w:eastAsia="ko-KR"/>
        </w:rPr>
        <w:t>DRX</w:t>
      </w:r>
      <w:r>
        <w:rPr>
          <w:lang w:eastAsia="ko-KR"/>
        </w:rPr>
        <w:t xml:space="preserve">. From gNB perspective, none of these events (i.e., </w:t>
      </w:r>
      <w:r w:rsidRPr="00254A4A">
        <w:t>CSI report (re)configuration, serving cell activation, BWP change, or activation of SP-CSI</w:t>
      </w:r>
      <w:r>
        <w:t xml:space="preserve">) occur frequently. Hence, it is safe and not restrictive for gNB to use proper configuration/scheduling to minimum the impact from </w:t>
      </w:r>
      <w:r>
        <w:rPr>
          <w:lang w:eastAsia="ko-KR"/>
        </w:rPr>
        <w:t>cell DTX</w:t>
      </w:r>
      <w:r w:rsidRPr="00EA5B45">
        <w:rPr>
          <w:rFonts w:hint="eastAsia"/>
          <w:lang w:eastAsia="ko-KR"/>
        </w:rPr>
        <w:t>/</w:t>
      </w:r>
      <w:r w:rsidRPr="00EA5B45">
        <w:rPr>
          <w:lang w:eastAsia="ko-KR"/>
        </w:rPr>
        <w:t>DRX</w:t>
      </w:r>
      <w:r>
        <w:rPr>
          <w:lang w:eastAsia="ko-KR"/>
        </w:rPr>
        <w:t xml:space="preserve"> without changing the existing specification</w:t>
      </w:r>
      <w:r>
        <w:t xml:space="preserve">. </w:t>
      </w:r>
    </w:p>
    <w:p w14:paraId="27FF3263" w14:textId="2795793F" w:rsidR="00927E6E" w:rsidRPr="00254A4A" w:rsidRDefault="00927E6E" w:rsidP="00927E6E">
      <w:pPr>
        <w:spacing w:line="288" w:lineRule="auto"/>
        <w:jc w:val="both"/>
        <w:rPr>
          <w:rFonts w:eastAsia="宋体"/>
          <w:lang w:eastAsia="zh-CN"/>
        </w:rPr>
      </w:pPr>
      <w:r w:rsidRPr="005E2777">
        <w:rPr>
          <w:b/>
          <w:bCs/>
          <w:lang w:eastAsia="ko-KR"/>
        </w:rPr>
        <w:t xml:space="preserve">Proposal </w:t>
      </w:r>
      <w:r w:rsidR="00777517">
        <w:rPr>
          <w:b/>
          <w:bCs/>
          <w:lang w:eastAsia="ko-KR"/>
        </w:rPr>
        <w:t>17</w:t>
      </w:r>
      <w:r w:rsidRPr="005E2777">
        <w:rPr>
          <w:b/>
          <w:bCs/>
          <w:lang w:eastAsia="ko-KR"/>
        </w:rPr>
        <w:t xml:space="preserve">: </w:t>
      </w:r>
      <w:r w:rsidRPr="008111C6">
        <w:rPr>
          <w:b/>
          <w:bCs/>
          <w:lang w:eastAsia="ko-KR"/>
        </w:rPr>
        <w:t xml:space="preserve">For </w:t>
      </w:r>
      <w:r w:rsidRPr="00EA5B45">
        <w:rPr>
          <w:rFonts w:ascii="Times" w:hAnsi="Times" w:cs="Times"/>
          <w:b/>
          <w:bCs/>
          <w:lang w:val="en-GB" w:eastAsia="ko-KR"/>
        </w:rPr>
        <w:t>Rel-18 Type-II codebook refinement for CJT mTRP</w:t>
      </w:r>
      <w:r w:rsidRPr="008111C6">
        <w:rPr>
          <w:b/>
          <w:bCs/>
          <w:lang w:eastAsia="ko-KR"/>
        </w:rPr>
        <w:t xml:space="preserve"> and </w:t>
      </w:r>
      <w:r w:rsidRPr="00EA5B45">
        <w:rPr>
          <w:rFonts w:ascii="Times" w:hAnsi="Times" w:cs="Times"/>
          <w:b/>
          <w:bCs/>
          <w:lang w:val="en-GB" w:eastAsia="ko-KR"/>
        </w:rPr>
        <w:t>Type-II codebook refinement for high/medium velocities</w:t>
      </w:r>
      <w:r w:rsidRPr="008111C6">
        <w:rPr>
          <w:b/>
          <w:bCs/>
          <w:lang w:eastAsia="ko-KR"/>
        </w:rPr>
        <w:t xml:space="preserve">, </w:t>
      </w:r>
      <w:r w:rsidR="00765F66">
        <w:rPr>
          <w:b/>
          <w:bCs/>
          <w:lang w:eastAsia="ko-KR"/>
        </w:rPr>
        <w:t>RAN1 concludes no</w:t>
      </w:r>
      <w:r>
        <w:rPr>
          <w:b/>
          <w:bCs/>
          <w:lang w:eastAsia="ko-KR"/>
        </w:rPr>
        <w:t xml:space="preserve"> </w:t>
      </w:r>
      <w:r w:rsidR="00773462">
        <w:rPr>
          <w:b/>
          <w:bCs/>
          <w:lang w:eastAsia="ko-KR"/>
        </w:rPr>
        <w:t xml:space="preserve">specification impact </w:t>
      </w:r>
      <w:r>
        <w:rPr>
          <w:b/>
          <w:bCs/>
          <w:lang w:eastAsia="ko-KR"/>
        </w:rPr>
        <w:t>on the con</w:t>
      </w:r>
      <w:r w:rsidRPr="00EA5B45">
        <w:rPr>
          <w:rFonts w:ascii="Times" w:hAnsi="Times" w:cs="Times"/>
          <w:b/>
          <w:bCs/>
          <w:lang w:val="en-GB" w:eastAsia="ko-KR"/>
        </w:rPr>
        <w:t>dition</w:t>
      </w:r>
      <w:r w:rsidR="00773462">
        <w:rPr>
          <w:rFonts w:ascii="Times" w:hAnsi="Times" w:cs="Times"/>
          <w:b/>
          <w:bCs/>
          <w:lang w:val="en-GB" w:eastAsia="ko-KR"/>
        </w:rPr>
        <w:t>: “</w:t>
      </w:r>
      <w:r w:rsidRPr="00EA5B45">
        <w:rPr>
          <w:rFonts w:ascii="Times" w:hAnsi="Times" w:cs="Times"/>
          <w:b/>
          <w:bCs/>
          <w:lang w:val="en-GB" w:eastAsia="ko-KR"/>
        </w:rPr>
        <w:t xml:space="preserve"> …after the CSI report (re)configuration, serving cell activation, BWP change, or activation of SP-CSI</w:t>
      </w:r>
      <w:r w:rsidR="00773462">
        <w:rPr>
          <w:rFonts w:ascii="Times" w:hAnsi="Times" w:cs="Times"/>
          <w:b/>
          <w:bCs/>
          <w:lang w:val="en-GB" w:eastAsia="ko-KR"/>
        </w:rPr>
        <w:t>”</w:t>
      </w:r>
      <w:r w:rsidR="00773462" w:rsidRPr="00EA5B45">
        <w:rPr>
          <w:rFonts w:ascii="Times" w:hAnsi="Times" w:cs="Times"/>
          <w:b/>
          <w:bCs/>
          <w:lang w:val="en-GB" w:eastAsia="ko-KR"/>
        </w:rPr>
        <w:t xml:space="preserve"> </w:t>
      </w:r>
      <w:r w:rsidRPr="00EA5B45">
        <w:rPr>
          <w:rFonts w:ascii="Times" w:hAnsi="Times" w:cs="Times"/>
          <w:b/>
          <w:bCs/>
          <w:lang w:val="en-GB" w:eastAsia="ko-KR"/>
        </w:rPr>
        <w:t>for cell DTX/DRX.</w:t>
      </w:r>
    </w:p>
    <w:p w14:paraId="043CC235" w14:textId="77777777" w:rsidR="00927E6E" w:rsidRDefault="00927E6E" w:rsidP="00927E6E">
      <w:pPr>
        <w:jc w:val="both"/>
        <w:rPr>
          <w:rFonts w:eastAsia="宋体"/>
          <w:lang w:eastAsia="zh-CN"/>
        </w:rPr>
      </w:pPr>
      <w:r>
        <w:rPr>
          <w:rFonts w:ascii="Times" w:hAnsi="Times" w:cs="Times"/>
          <w:lang w:val="en-GB" w:eastAsia="ko-KR"/>
        </w:rPr>
        <w:t xml:space="preserve">Apart from the condition discussed above, another issue for Rel-18 CSI report is the UE behavior in the case of cell DTX (without the condition discussed above). The specified UE behavior for cell DTX and the UE behavior for Rel-18 CSI report </w:t>
      </w:r>
      <w:r w:rsidRPr="00254A4A">
        <w:rPr>
          <w:rFonts w:ascii="Times" w:hAnsi="Times" w:cs="Times"/>
          <w:lang w:val="en-GB" w:eastAsia="ko-KR"/>
        </w:rPr>
        <w:t>in the case of UE DRX</w:t>
      </w:r>
      <w:r>
        <w:rPr>
          <w:rFonts w:ascii="Times" w:hAnsi="Times" w:cs="Times"/>
          <w:lang w:val="en-GB" w:eastAsia="ko-KR"/>
        </w:rPr>
        <w:t xml:space="preserve"> are as follows</w:t>
      </w:r>
      <w:r>
        <w:rPr>
          <w:rFonts w:eastAsia="宋体"/>
          <w:lang w:eastAsia="zh-CN"/>
        </w:rPr>
        <w:t>.</w:t>
      </w:r>
    </w:p>
    <w:tbl>
      <w:tblPr>
        <w:tblStyle w:val="TableGrid"/>
        <w:tblW w:w="0" w:type="auto"/>
        <w:tblLook w:val="04A0" w:firstRow="1" w:lastRow="0" w:firstColumn="1" w:lastColumn="0" w:noHBand="0" w:noVBand="1"/>
      </w:tblPr>
      <w:tblGrid>
        <w:gridCol w:w="9628"/>
      </w:tblGrid>
      <w:tr w:rsidR="00927E6E" w14:paraId="527FA699" w14:textId="77777777" w:rsidTr="00EA5B45">
        <w:tc>
          <w:tcPr>
            <w:tcW w:w="9628" w:type="dxa"/>
          </w:tcPr>
          <w:p w14:paraId="29F30E3F" w14:textId="77777777" w:rsidR="00927E6E" w:rsidRPr="00EA5B45" w:rsidRDefault="00927E6E" w:rsidP="00EA5B45">
            <w:pPr>
              <w:jc w:val="both"/>
              <w:rPr>
                <w:rFonts w:eastAsia="宋体"/>
                <w:b/>
                <w:bCs/>
                <w:iCs/>
                <w:lang w:eastAsia="zh-CN"/>
              </w:rPr>
            </w:pPr>
            <w:r w:rsidRPr="00EA5B45">
              <w:rPr>
                <w:rFonts w:eastAsia="宋体"/>
                <w:b/>
                <w:bCs/>
                <w:iCs/>
                <w:lang w:eastAsia="zh-CN"/>
              </w:rPr>
              <w:t>Cell DTX</w:t>
            </w:r>
          </w:p>
          <w:p w14:paraId="6C765A0E" w14:textId="77777777" w:rsidR="00927E6E" w:rsidRDefault="00927E6E" w:rsidP="00EA5B45">
            <w:pPr>
              <w:jc w:val="both"/>
              <w:rPr>
                <w:rFonts w:eastAsia="宋体"/>
                <w:b/>
                <w:bCs/>
                <w:iCs/>
                <w:lang w:eastAsia="zh-CN"/>
              </w:rPr>
            </w:pPr>
            <w:r>
              <w:t>For the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‘RI’</w:t>
            </w:r>
            <w:r>
              <w:t xml:space="preserve">, the UE configured with cell DTX reports a CSI report only if receiving at least one CSI-RS transmission occasion of each periodic CSI-RS resource or semi-persistent CSI-RS resource for channel measurement and/or interference measurement in active periods of </w:t>
            </w:r>
            <w:r w:rsidRPr="00EA5B45">
              <w:t>cell DTX</w:t>
            </w:r>
            <w:r>
              <w:t xml:space="preserve"> no later than CSI reference resource, and the UE configured with cell DTX drops the CSI report otherwise.</w:t>
            </w:r>
          </w:p>
          <w:p w14:paraId="1369BCC1" w14:textId="77777777" w:rsidR="00927E6E" w:rsidRPr="00EA5B45" w:rsidRDefault="00927E6E" w:rsidP="00EA5B45">
            <w:pPr>
              <w:jc w:val="both"/>
              <w:rPr>
                <w:rFonts w:eastAsia="宋体"/>
                <w:b/>
                <w:bCs/>
                <w:iCs/>
                <w:lang w:eastAsia="zh-CN"/>
              </w:rPr>
            </w:pPr>
            <w:r>
              <w:rPr>
                <w:rFonts w:eastAsia="宋体"/>
                <w:b/>
                <w:bCs/>
                <w:iCs/>
                <w:lang w:eastAsia="zh-CN"/>
              </w:rPr>
              <w:lastRenderedPageBreak/>
              <w:t>UE</w:t>
            </w:r>
            <w:r w:rsidRPr="00EA5B45">
              <w:rPr>
                <w:rFonts w:eastAsia="宋体"/>
                <w:b/>
                <w:bCs/>
                <w:iCs/>
                <w:lang w:eastAsia="zh-CN"/>
              </w:rPr>
              <w:t xml:space="preserve"> D</w:t>
            </w:r>
            <w:r>
              <w:rPr>
                <w:rFonts w:eastAsia="宋体"/>
                <w:b/>
                <w:bCs/>
                <w:iCs/>
                <w:lang w:eastAsia="zh-CN"/>
              </w:rPr>
              <w:t>R</w:t>
            </w:r>
            <w:r w:rsidRPr="00EA5B45">
              <w:rPr>
                <w:rFonts w:eastAsia="宋体"/>
                <w:b/>
                <w:bCs/>
                <w:iCs/>
                <w:lang w:eastAsia="zh-CN"/>
              </w:rPr>
              <w:t>X</w:t>
            </w:r>
          </w:p>
          <w:p w14:paraId="5A7B00B8" w14:textId="77777777" w:rsidR="00927E6E" w:rsidRDefault="00927E6E" w:rsidP="00EA5B45">
            <w:pPr>
              <w:jc w:val="both"/>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and/or one CSI-IM occasion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3BD76D0F" w14:textId="77777777" w:rsidR="00927E6E" w:rsidRPr="00254A4A" w:rsidRDefault="00927E6E" w:rsidP="00EA5B45">
            <w:pPr>
              <w:jc w:val="both"/>
              <w:rPr>
                <w:rFonts w:eastAsia="宋体"/>
                <w:lang w:eastAsia="zh-CN"/>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rPr>
              <w:t>codebookType</w:t>
            </w:r>
            <w:r w:rsidRPr="00576378">
              <w:t xml:space="preserve"> set to 'typeII-Doppler-r18' or 'typeII-Doppler-PortSelection-r18'</w:t>
            </w:r>
            <w:r w:rsidRPr="003F5B6F">
              <w:rPr>
                <w:rFonts w:eastAsia="微软雅黑"/>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sidRPr="00E53390">
              <w:rPr>
                <w:iCs/>
              </w:rPr>
              <w:t>and one CSI-RS and/or CSI-IM resource transmission occasion for the CSI-RS and/or CSI-IM resource in the corresponding Resource Set</w:t>
            </w:r>
            <w:r>
              <w:rPr>
                <w:iCs/>
              </w:rPr>
              <w:t xml:space="preserve"> </w:t>
            </w:r>
            <w:r w:rsidRPr="000D6F4F">
              <w:t>for interference measurement</w:t>
            </w:r>
            <w:r w:rsidRPr="003F5B6F">
              <w:rPr>
                <w:rFonts w:hint="eastAsia"/>
                <w:iCs/>
              </w:rPr>
              <w:t xml:space="preserve"> 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tc>
      </w:tr>
    </w:tbl>
    <w:p w14:paraId="062726BC" w14:textId="77777777" w:rsidR="00927E6E" w:rsidRDefault="00927E6E" w:rsidP="00927E6E">
      <w:pPr>
        <w:rPr>
          <w:rFonts w:eastAsia="宋体"/>
          <w:lang w:eastAsia="zh-CN"/>
        </w:rPr>
      </w:pPr>
    </w:p>
    <w:p w14:paraId="2705A409" w14:textId="77777777" w:rsidR="00927E6E" w:rsidRDefault="00927E6E" w:rsidP="00927E6E">
      <w:pPr>
        <w:jc w:val="both"/>
        <w:rPr>
          <w:rFonts w:eastAsia="MS Mincho"/>
        </w:rPr>
      </w:pPr>
      <w:r>
        <w:rPr>
          <w:lang w:eastAsia="ko-KR"/>
        </w:rPr>
        <w:t>Rel-18</w:t>
      </w:r>
      <w:r w:rsidRPr="00EA5B45">
        <w:rPr>
          <w:lang w:eastAsia="ko-KR"/>
        </w:rPr>
        <w:t xml:space="preserve"> </w:t>
      </w:r>
      <w:r>
        <w:rPr>
          <w:lang w:eastAsia="ko-KR"/>
        </w:rPr>
        <w:t xml:space="preserve">CSI report (i.e., CSI report for </w:t>
      </w:r>
      <w:r w:rsidRPr="00EA5B45">
        <w:rPr>
          <w:rFonts w:ascii="Times" w:hAnsi="Times" w:cs="Times"/>
          <w:lang w:val="en-GB" w:eastAsia="ko-KR"/>
        </w:rPr>
        <w:t>Rel-18 Type-II codebook refinement for CJT mTRP</w:t>
      </w:r>
      <w:r>
        <w:rPr>
          <w:rFonts w:ascii="Times" w:hAnsi="Times" w:cs="Times"/>
          <w:lang w:val="en-GB" w:eastAsia="ko-KR"/>
        </w:rPr>
        <w:t xml:space="preserve"> and/or the CSI report for </w:t>
      </w:r>
      <w:r w:rsidRPr="00EA5B45">
        <w:rPr>
          <w:rFonts w:ascii="Times" w:hAnsi="Times" w:cs="Times"/>
          <w:lang w:val="en-GB" w:eastAsia="ko-KR"/>
        </w:rPr>
        <w:t>the Type-II codebook refinement for high/medium velocities</w:t>
      </w:r>
      <w:r>
        <w:rPr>
          <w:lang w:eastAsia="ko-KR"/>
        </w:rPr>
        <w:t xml:space="preserve">) can be </w:t>
      </w:r>
      <w:r w:rsidRPr="000967B6">
        <w:rPr>
          <w:lang w:eastAsia="ko-KR"/>
        </w:rPr>
        <w:t xml:space="preserve">configured with </w:t>
      </w:r>
      <w:r w:rsidRPr="00254A4A">
        <w:rPr>
          <w:i/>
          <w:iCs/>
          <w:lang w:eastAsia="ko-KR"/>
        </w:rPr>
        <w:t>reportQuantity</w:t>
      </w:r>
      <w:r w:rsidRPr="000967B6">
        <w:rPr>
          <w:lang w:eastAsia="ko-KR"/>
        </w:rPr>
        <w:t xml:space="preserve"> set to 'cri-RI-PMI-CQI'</w:t>
      </w:r>
      <w:r>
        <w:rPr>
          <w:lang w:eastAsia="ko-KR"/>
        </w:rPr>
        <w:t xml:space="preserve"> (i.e., </w:t>
      </w:r>
      <w:r w:rsidRPr="005063B7">
        <w:t>comprising at least ‘RI’</w:t>
      </w:r>
      <w:r>
        <w:rPr>
          <w:lang w:eastAsia="ko-KR"/>
        </w:rPr>
        <w:t>), which is impacted by cell DTX if the corresponding CSI-RS resou</w:t>
      </w:r>
      <w:r w:rsidRPr="00254A4A">
        <w:rPr>
          <w:lang w:eastAsia="ko-KR"/>
        </w:rPr>
        <w:t>rces for measurement are periodic or semi-persistent. Hence</w:t>
      </w:r>
      <w:r w:rsidRPr="0057360D">
        <w:rPr>
          <w:lang w:eastAsia="ko-KR"/>
        </w:rPr>
        <w:t xml:space="preserve">, the following TP is provided to reflect the UE behavior </w:t>
      </w:r>
      <w:r>
        <w:rPr>
          <w:lang w:eastAsia="ko-KR"/>
        </w:rPr>
        <w:t xml:space="preserve">for Rel-18 CSI report in the case of cell DTX </w:t>
      </w:r>
      <w:r w:rsidRPr="00254A4A">
        <w:rPr>
          <w:lang w:eastAsia="ko-KR"/>
        </w:rPr>
        <w:t>when</w:t>
      </w:r>
      <w:r>
        <w:rPr>
          <w:lang w:eastAsia="ko-KR"/>
        </w:rPr>
        <w:t xml:space="preserve"> the corresponding</w:t>
      </w:r>
      <w:r w:rsidRPr="00254A4A">
        <w:rPr>
          <w:lang w:eastAsia="ko-KR"/>
        </w:rPr>
        <w:t xml:space="preserve"> </w:t>
      </w:r>
      <w:r w:rsidRPr="00254A4A">
        <w:rPr>
          <w:i/>
          <w:iCs/>
          <w:lang w:eastAsia="zh-CN"/>
        </w:rPr>
        <w:t>codebookType</w:t>
      </w:r>
      <w:r w:rsidRPr="00254A4A">
        <w:rPr>
          <w:lang w:eastAsia="zh-CN"/>
        </w:rPr>
        <w:t xml:space="preserve"> </w:t>
      </w:r>
      <w:r>
        <w:rPr>
          <w:lang w:eastAsia="zh-CN"/>
        </w:rPr>
        <w:t xml:space="preserve">is </w:t>
      </w:r>
      <w:r w:rsidRPr="00254A4A">
        <w:rPr>
          <w:lang w:eastAsia="zh-CN"/>
        </w:rPr>
        <w:t xml:space="preserve">set to </w:t>
      </w:r>
      <w:r w:rsidRPr="00254A4A">
        <w:rPr>
          <w:rFonts w:eastAsia="MS Mincho"/>
        </w:rPr>
        <w:t xml:space="preserve">'typeII-CJT-r18' or 'typeII-CJT-PortSelection-r18' and </w:t>
      </w:r>
      <w:r w:rsidRPr="00254A4A">
        <w:rPr>
          <w:lang w:eastAsia="ko-KR"/>
        </w:rPr>
        <w:t xml:space="preserve">when </w:t>
      </w:r>
      <w:r>
        <w:rPr>
          <w:lang w:eastAsia="ko-KR"/>
        </w:rPr>
        <w:t>the corresponding</w:t>
      </w:r>
      <w:r w:rsidRPr="00EA5B45">
        <w:rPr>
          <w:lang w:eastAsia="ko-KR"/>
        </w:rPr>
        <w:t xml:space="preserve"> </w:t>
      </w:r>
      <w:r w:rsidRPr="00254A4A">
        <w:rPr>
          <w:i/>
          <w:iCs/>
          <w:lang w:eastAsia="zh-CN"/>
        </w:rPr>
        <w:t>codebookType</w:t>
      </w:r>
      <w:r w:rsidRPr="00254A4A">
        <w:rPr>
          <w:lang w:eastAsia="zh-CN"/>
        </w:rPr>
        <w:t xml:space="preserve"> </w:t>
      </w:r>
      <w:r>
        <w:rPr>
          <w:lang w:eastAsia="zh-CN"/>
        </w:rPr>
        <w:t xml:space="preserve">is </w:t>
      </w:r>
      <w:r w:rsidRPr="00254A4A">
        <w:rPr>
          <w:lang w:eastAsia="zh-CN"/>
        </w:rPr>
        <w:t xml:space="preserve">set to </w:t>
      </w:r>
      <w:r w:rsidRPr="00254A4A">
        <w:rPr>
          <w:rFonts w:eastAsia="MS Mincho"/>
        </w:rPr>
        <w:t>'typeII-CJT-r18' or 'typeII-CJT-PortSelection-r18', respectively.</w:t>
      </w:r>
    </w:p>
    <w:p w14:paraId="1E72A76B" w14:textId="2CB82F55" w:rsidR="00927E6E" w:rsidRDefault="00927E6E" w:rsidP="00927E6E">
      <w:pPr>
        <w:spacing w:line="288" w:lineRule="auto"/>
        <w:jc w:val="both"/>
        <w:rPr>
          <w:b/>
          <w:bCs/>
          <w:lang w:eastAsia="ko-KR"/>
        </w:rPr>
      </w:pPr>
      <w:r w:rsidRPr="005E2777">
        <w:rPr>
          <w:b/>
          <w:bCs/>
          <w:lang w:eastAsia="ko-KR"/>
        </w:rPr>
        <w:t xml:space="preserve">Proposal </w:t>
      </w:r>
      <w:r w:rsidR="00777517">
        <w:rPr>
          <w:b/>
          <w:bCs/>
          <w:lang w:eastAsia="ko-KR"/>
        </w:rPr>
        <w:t>18</w:t>
      </w:r>
      <w:r w:rsidRPr="005E2777">
        <w:rPr>
          <w:b/>
          <w:bCs/>
          <w:lang w:eastAsia="ko-KR"/>
        </w:rPr>
        <w:t xml:space="preserve">: </w:t>
      </w:r>
      <w:r>
        <w:rPr>
          <w:b/>
          <w:bCs/>
          <w:lang w:eastAsia="ko-KR"/>
        </w:rPr>
        <w:t>For</w:t>
      </w:r>
      <w:r w:rsidRPr="00254A4A">
        <w:rPr>
          <w:b/>
          <w:bCs/>
          <w:lang w:eastAsia="ko-KR"/>
        </w:rPr>
        <w:t xml:space="preserve"> </w:t>
      </w:r>
      <w:r w:rsidRPr="00254A4A">
        <w:rPr>
          <w:b/>
          <w:bCs/>
          <w:i/>
          <w:iCs/>
          <w:lang w:eastAsia="ko-KR"/>
        </w:rPr>
        <w:t>CSI-ReportConfig</w:t>
      </w:r>
      <w:r w:rsidRPr="00254A4A">
        <w:rPr>
          <w:b/>
          <w:bCs/>
          <w:lang w:eastAsia="ko-KR"/>
        </w:rPr>
        <w:t xml:space="preserve"> configured with </w:t>
      </w:r>
      <w:r w:rsidRPr="00254A4A">
        <w:rPr>
          <w:b/>
          <w:bCs/>
          <w:i/>
          <w:iCs/>
          <w:lang w:eastAsia="ko-KR"/>
        </w:rPr>
        <w:t>codebookType</w:t>
      </w:r>
      <w:r w:rsidRPr="00254A4A">
        <w:rPr>
          <w:b/>
          <w:bCs/>
          <w:lang w:eastAsia="ko-KR"/>
        </w:rPr>
        <w:t xml:space="preserve"> set to 'typeII-CJT-r18' or 'typeII-CJT-PortSelection-r18' or 'typeII-Doppler-r18' or 'typeII-Doppler-PortSelection-r18'</w:t>
      </w:r>
      <w:r>
        <w:rPr>
          <w:b/>
          <w:bCs/>
          <w:lang w:eastAsia="ko-KR"/>
        </w:rPr>
        <w:t xml:space="preserve"> when </w:t>
      </w:r>
      <w:r w:rsidRPr="00254A4A">
        <w:rPr>
          <w:rFonts w:hint="eastAsia"/>
          <w:b/>
          <w:bCs/>
          <w:lang w:eastAsia="ko-KR"/>
        </w:rPr>
        <w:t>cell</w:t>
      </w:r>
      <w:r>
        <w:rPr>
          <w:b/>
          <w:bCs/>
          <w:lang w:eastAsia="ko-KR"/>
        </w:rPr>
        <w:t xml:space="preserve"> DTX is configured</w:t>
      </w:r>
      <w:r w:rsidR="00765F66">
        <w:rPr>
          <w:b/>
          <w:bCs/>
          <w:lang w:eastAsia="ko-KR"/>
        </w:rPr>
        <w:t>,</w:t>
      </w:r>
      <w:r w:rsidRPr="005B2064">
        <w:rPr>
          <w:b/>
          <w:bCs/>
          <w:lang w:eastAsia="ko-KR"/>
        </w:rPr>
        <w:t xml:space="preserve"> </w:t>
      </w:r>
      <w:r w:rsidR="00765F66">
        <w:rPr>
          <w:b/>
          <w:bCs/>
          <w:lang w:eastAsia="ko-KR"/>
        </w:rPr>
        <w:t>a</w:t>
      </w:r>
      <w:r>
        <w:rPr>
          <w:b/>
          <w:bCs/>
          <w:lang w:eastAsia="ko-KR"/>
        </w:rPr>
        <w:t>dopt the following TP for TS 38.214.</w:t>
      </w:r>
    </w:p>
    <w:p w14:paraId="2F8D658D" w14:textId="77777777" w:rsidR="00927E6E" w:rsidRDefault="00927E6E" w:rsidP="00927E6E">
      <w:pPr>
        <w:spacing w:line="288" w:lineRule="auto"/>
        <w:jc w:val="both"/>
      </w:pPr>
      <w:r>
        <w:rPr>
          <w:b/>
          <w:bCs/>
        </w:rPr>
        <w:t xml:space="preserve">Reason for change: </w:t>
      </w:r>
      <w:r>
        <w:rPr>
          <w:rFonts w:ascii="Times" w:hAnsi="Times" w:cs="Times"/>
          <w:lang w:eastAsia="zh-CN"/>
        </w:rPr>
        <w:t xml:space="preserve">The UE behavior is not defined for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'typeII-CJT-r18' or 'typeII-CJT-PortSelection-r18' or 'typeII-Doppler-r18' or 'typeII-Doppler-PortSelection-r18'</w:t>
      </w:r>
      <w:r>
        <w:rPr>
          <w:rFonts w:ascii="Times" w:hAnsi="Times" w:cs="Times"/>
          <w:lang w:eastAsia="zh-CN"/>
        </w:rPr>
        <w:t xml:space="preserve"> when </w:t>
      </w:r>
      <w:r w:rsidRPr="00A009BC">
        <w:rPr>
          <w:rFonts w:ascii="Times" w:hAnsi="Times" w:cs="Times"/>
          <w:lang w:eastAsia="zh-CN"/>
        </w:rPr>
        <w:t>cell DTX is configured</w:t>
      </w:r>
      <w:r>
        <w:t>.</w:t>
      </w:r>
    </w:p>
    <w:p w14:paraId="5E7D961B" w14:textId="77777777" w:rsidR="00927E6E" w:rsidRPr="005B2064" w:rsidRDefault="00927E6E" w:rsidP="00927E6E">
      <w:pPr>
        <w:spacing w:line="288" w:lineRule="auto"/>
        <w:jc w:val="both"/>
        <w:rPr>
          <w:b/>
          <w:bCs/>
        </w:rPr>
      </w:pPr>
      <w:r>
        <w:rPr>
          <w:b/>
          <w:bCs/>
        </w:rPr>
        <w:t xml:space="preserve">Summary of change: </w:t>
      </w:r>
      <w:r>
        <w:rPr>
          <w:rFonts w:ascii="Times" w:hAnsi="Times" w:cs="Times"/>
          <w:lang w:eastAsia="zh-CN"/>
        </w:rPr>
        <w:t xml:space="preserve">Defines the UE behavior for </w:t>
      </w:r>
      <w:r w:rsidRPr="00254A4A">
        <w:rPr>
          <w:rFonts w:ascii="Times" w:hAnsi="Times" w:cs="Times"/>
          <w:i/>
          <w:iCs/>
          <w:lang w:eastAsia="zh-CN"/>
        </w:rPr>
        <w:t>CSI-ReportConfig</w:t>
      </w:r>
      <w:r w:rsidRPr="00A009BC">
        <w:rPr>
          <w:rFonts w:ascii="Times" w:hAnsi="Times" w:cs="Times"/>
          <w:lang w:eastAsia="zh-CN"/>
        </w:rPr>
        <w:t xml:space="preserve"> configured with </w:t>
      </w:r>
      <w:r w:rsidRPr="00254A4A">
        <w:rPr>
          <w:rFonts w:ascii="Times" w:hAnsi="Times" w:cs="Times"/>
          <w:i/>
          <w:iCs/>
          <w:lang w:eastAsia="zh-CN"/>
        </w:rPr>
        <w:t>codebookType</w:t>
      </w:r>
      <w:r w:rsidRPr="00A009BC">
        <w:rPr>
          <w:rFonts w:ascii="Times" w:hAnsi="Times" w:cs="Times"/>
          <w:lang w:eastAsia="zh-CN"/>
        </w:rPr>
        <w:t xml:space="preserve"> set to 'typeII-CJT-r18' or 'typeII-CJT-PortSelection-r18' or 'typeII-Doppler-r18' or 'typeII-Doppler-PortSelection-r18'</w:t>
      </w:r>
      <w:r>
        <w:rPr>
          <w:rFonts w:ascii="Times" w:hAnsi="Times" w:cs="Times"/>
          <w:lang w:eastAsia="zh-CN"/>
        </w:rPr>
        <w:t xml:space="preserve"> when </w:t>
      </w:r>
      <w:r w:rsidRPr="00A009BC">
        <w:rPr>
          <w:rFonts w:ascii="Times" w:hAnsi="Times" w:cs="Times"/>
          <w:lang w:eastAsia="zh-CN"/>
        </w:rPr>
        <w:t>cell DTX is configured</w:t>
      </w:r>
      <w:r>
        <w:rPr>
          <w:rFonts w:ascii="Times" w:hAnsi="Times" w:cs="Times"/>
          <w:lang w:eastAsia="zh-CN"/>
        </w:rPr>
        <w:t>.</w:t>
      </w:r>
    </w:p>
    <w:p w14:paraId="12F47961" w14:textId="30FC9304" w:rsidR="00927E6E" w:rsidRPr="005B2064" w:rsidRDefault="00927E6E" w:rsidP="00927E6E">
      <w:pPr>
        <w:spacing w:line="288" w:lineRule="auto"/>
        <w:jc w:val="both"/>
        <w:rPr>
          <w:b/>
          <w:bCs/>
          <w:lang w:eastAsia="ko-KR"/>
        </w:rPr>
      </w:pPr>
      <w:r w:rsidRPr="005B2064">
        <w:rPr>
          <w:b/>
          <w:iCs/>
          <w:noProof/>
        </w:rPr>
        <w:t>Consequences if not approved:</w:t>
      </w:r>
      <w:r w:rsidRPr="005B2064">
        <w:rPr>
          <w:b/>
          <w:i/>
          <w:noProof/>
        </w:rPr>
        <w:t xml:space="preserve"> </w:t>
      </w:r>
      <w:r w:rsidR="00765F66" w:rsidRPr="00765F66">
        <w:t xml:space="preserve">Undefined UE behavior </w:t>
      </w:r>
      <w:r w:rsidR="00765F66">
        <w:t xml:space="preserve">on </w:t>
      </w:r>
      <w:r>
        <w:t>perform</w:t>
      </w:r>
      <w:r w:rsidR="00765F66">
        <w:t>ing</w:t>
      </w:r>
      <w:r>
        <w:t xml:space="preserve"> CSI report corresponding to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'typeII-CJT-r18' or 'typeII-CJT-PortSelection-r18' or 'typeII-Doppler-r18' or 'typeII-Doppler-PortSelection-r18'</w:t>
      </w:r>
      <w:r w:rsidRPr="00B80FA6">
        <w:rPr>
          <w:rFonts w:ascii="Times" w:hAnsi="Times" w:cs="Times"/>
          <w:lang w:eastAsia="zh-CN"/>
        </w:rPr>
        <w:t xml:space="preserve"> </w:t>
      </w:r>
      <w:r>
        <w:rPr>
          <w:rFonts w:ascii="Times" w:hAnsi="Times" w:cs="Times"/>
          <w:lang w:eastAsia="zh-CN"/>
        </w:rPr>
        <w:t xml:space="preserve">when </w:t>
      </w:r>
      <w:r w:rsidRPr="00A009BC">
        <w:rPr>
          <w:rFonts w:ascii="Times" w:hAnsi="Times" w:cs="Times"/>
          <w:lang w:eastAsia="zh-CN"/>
        </w:rPr>
        <w:t>cell DTX is configured</w:t>
      </w:r>
      <w:r>
        <w:t>.</w:t>
      </w:r>
    </w:p>
    <w:tbl>
      <w:tblPr>
        <w:tblStyle w:val="TableGrid"/>
        <w:tblW w:w="0" w:type="auto"/>
        <w:tblLook w:val="04A0" w:firstRow="1" w:lastRow="0" w:firstColumn="1" w:lastColumn="0" w:noHBand="0" w:noVBand="1"/>
      </w:tblPr>
      <w:tblGrid>
        <w:gridCol w:w="9628"/>
      </w:tblGrid>
      <w:tr w:rsidR="00927E6E" w14:paraId="4911B8A5" w14:textId="77777777" w:rsidTr="00EA5B45">
        <w:tc>
          <w:tcPr>
            <w:tcW w:w="9628" w:type="dxa"/>
          </w:tcPr>
          <w:p w14:paraId="4B75C48A" w14:textId="1C4E9C08" w:rsidR="00C063C1" w:rsidRDefault="00C063C1" w:rsidP="00C063C1">
            <w:pPr>
              <w:pStyle w:val="Heading4"/>
            </w:pPr>
            <w:bookmarkStart w:id="57" w:name="_Toc11352131"/>
            <w:bookmarkStart w:id="58" w:name="_Toc20318021"/>
            <w:bookmarkStart w:id="59" w:name="_Toc27299919"/>
            <w:bookmarkStart w:id="60" w:name="_Toc29673190"/>
            <w:bookmarkStart w:id="61" w:name="_Toc29673331"/>
            <w:bookmarkStart w:id="62" w:name="_Toc29674324"/>
            <w:bookmarkStart w:id="63" w:name="_Toc36645554"/>
            <w:bookmarkStart w:id="64" w:name="_Toc45810599"/>
            <w:bookmarkStart w:id="65" w:name="_Toc146641064"/>
            <w:r>
              <w:t>5.2.2.5</w:t>
            </w:r>
            <w:r>
              <w:tab/>
            </w:r>
            <w:r w:rsidRPr="00507BB2">
              <w:t>CSI reference resource definition</w:t>
            </w:r>
            <w:bookmarkEnd w:id="57"/>
            <w:bookmarkEnd w:id="58"/>
            <w:bookmarkEnd w:id="59"/>
            <w:bookmarkEnd w:id="60"/>
            <w:bookmarkEnd w:id="61"/>
            <w:bookmarkEnd w:id="62"/>
            <w:bookmarkEnd w:id="63"/>
            <w:bookmarkEnd w:id="64"/>
            <w:bookmarkEnd w:id="65"/>
          </w:p>
          <w:p w14:paraId="077F4FF1" w14:textId="77777777" w:rsidR="00F1263A" w:rsidRPr="00036D41" w:rsidRDefault="00F1263A" w:rsidP="00F1263A">
            <w:pPr>
              <w:pStyle w:val="B1"/>
              <w:jc w:val="center"/>
              <w:rPr>
                <w:lang w:val="en-GB" w:eastAsia="ko-KR"/>
              </w:rPr>
            </w:pPr>
            <w:r>
              <w:rPr>
                <w:rFonts w:eastAsia="宋体"/>
                <w:color w:val="FF0000"/>
                <w:sz w:val="22"/>
                <w:lang w:eastAsia="zh-CN"/>
              </w:rPr>
              <w:t>*** Unchanged text is omitted ***</w:t>
            </w:r>
          </w:p>
          <w:p w14:paraId="47E14379" w14:textId="2B664D0D" w:rsidR="00927E6E" w:rsidRPr="00254A4A" w:rsidRDefault="00927E6E" w:rsidP="00EA5B45">
            <w:pPr>
              <w:rPr>
                <w:color w:val="FF0000"/>
              </w:rPr>
            </w:pPr>
            <w:r w:rsidRPr="00254A4A">
              <w:rPr>
                <w:color w:val="FF0000"/>
              </w:rPr>
              <w:t xml:space="preserve">For a </w:t>
            </w:r>
            <w:r w:rsidRPr="00254A4A">
              <w:rPr>
                <w:i/>
                <w:iCs/>
                <w:color w:val="FF0000"/>
              </w:rPr>
              <w:t>CSI-ReportConfig</w:t>
            </w:r>
            <w:r w:rsidRPr="00254A4A">
              <w:rPr>
                <w:color w:val="FF0000"/>
              </w:rPr>
              <w:t xml:space="preserve"> </w:t>
            </w:r>
            <w:r w:rsidRPr="00EA5B45">
              <w:rPr>
                <w:color w:val="FF0000"/>
              </w:rPr>
              <w:t>configured</w:t>
            </w:r>
            <w:r w:rsidRPr="00254A4A">
              <w:rPr>
                <w:color w:val="FF0000"/>
              </w:rPr>
              <w:t xml:space="preserve"> with </w:t>
            </w:r>
            <w:r w:rsidRPr="00254A4A">
              <w:rPr>
                <w:i/>
                <w:iCs/>
                <w:color w:val="FF0000"/>
              </w:rPr>
              <w:t>reportQuantity</w:t>
            </w:r>
            <w:r w:rsidRPr="00254A4A">
              <w:rPr>
                <w:color w:val="FF0000"/>
              </w:rPr>
              <w:t xml:space="preserve"> set to ‘'cri-RI-PMI-CQI' and configured with </w:t>
            </w:r>
            <w:r w:rsidRPr="00254A4A">
              <w:rPr>
                <w:i/>
                <w:iCs/>
                <w:color w:val="FF0000"/>
                <w:lang w:eastAsia="zh-CN"/>
              </w:rPr>
              <w:t>codebookType</w:t>
            </w:r>
            <w:r w:rsidRPr="00254A4A">
              <w:rPr>
                <w:color w:val="FF0000"/>
                <w:lang w:eastAsia="zh-CN"/>
              </w:rPr>
              <w:t xml:space="preserve"> set to </w:t>
            </w:r>
            <w:r w:rsidRPr="00254A4A">
              <w:rPr>
                <w:rFonts w:eastAsia="MS Mincho"/>
                <w:color w:val="FF0000"/>
              </w:rPr>
              <w:t>'typeII-CJT-r18' or 'typeII-CJT-PortSelection-r18'</w:t>
            </w:r>
            <w:r w:rsidRPr="00254A4A">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53D7CBCC" w14:textId="77777777" w:rsidR="00927E6E" w:rsidRDefault="00927E6E" w:rsidP="00EA5B45">
            <w:pPr>
              <w:rPr>
                <w:iCs/>
                <w:color w:val="FF0000"/>
              </w:rPr>
            </w:pPr>
            <w:r w:rsidRPr="00254A4A">
              <w:rPr>
                <w:color w:val="FF0000"/>
              </w:rPr>
              <w:t xml:space="preserve">For a </w:t>
            </w:r>
            <w:r w:rsidRPr="00254A4A">
              <w:rPr>
                <w:i/>
                <w:iCs/>
                <w:color w:val="FF0000"/>
              </w:rPr>
              <w:t>CSI-ReportConfig</w:t>
            </w:r>
            <w:r w:rsidRPr="00254A4A">
              <w:rPr>
                <w:color w:val="FF0000"/>
              </w:rPr>
              <w:t xml:space="preserve"> </w:t>
            </w:r>
            <w:r w:rsidRPr="00EA5B45">
              <w:rPr>
                <w:color w:val="FF0000"/>
              </w:rPr>
              <w:t>configured with</w:t>
            </w:r>
            <w:r w:rsidRPr="00254A4A">
              <w:rPr>
                <w:color w:val="FF0000"/>
              </w:rPr>
              <w:t xml:space="preserve"> </w:t>
            </w:r>
            <w:r w:rsidRPr="00254A4A">
              <w:rPr>
                <w:i/>
                <w:iCs/>
                <w:color w:val="FF0000"/>
              </w:rPr>
              <w:t>reportQuantity</w:t>
            </w:r>
            <w:r w:rsidRPr="00254A4A">
              <w:rPr>
                <w:color w:val="FF0000"/>
              </w:rPr>
              <w:t xml:space="preserve"> set to ‘'cri-RI-PMI-CQI' and configured with </w:t>
            </w:r>
            <w:r w:rsidRPr="00DD62DE">
              <w:rPr>
                <w:i/>
                <w:iCs/>
                <w:color w:val="FF0000"/>
                <w:lang w:eastAsia="zh-CN"/>
              </w:rPr>
              <w:t>codebookType</w:t>
            </w:r>
            <w:r w:rsidRPr="008F1AB4">
              <w:rPr>
                <w:color w:val="FF0000"/>
                <w:lang w:eastAsia="zh-CN"/>
              </w:rPr>
              <w:t xml:space="preserve"> set to</w:t>
            </w:r>
            <w:r w:rsidRPr="00254A4A">
              <w:rPr>
                <w:color w:val="FF0000"/>
              </w:rPr>
              <w:t xml:space="preserve"> 'typeII-Doppler-r18' or 'typeII-Doppler-PortSelection-r18'</w:t>
            </w:r>
            <w:r w:rsidRPr="00254A4A">
              <w:rPr>
                <w:rFonts w:eastAsia="微软雅黑"/>
                <w:iCs/>
                <w:color w:val="FF0000"/>
              </w:rPr>
              <w:t>,</w:t>
            </w:r>
            <w:r w:rsidRPr="00254A4A">
              <w:rPr>
                <w:rFonts w:hint="eastAsia"/>
                <w:iCs/>
                <w:color w:val="FF0000"/>
              </w:rPr>
              <w:t xml:space="preserve"> </w:t>
            </w:r>
            <w:r w:rsidRPr="00254A4A">
              <w:rPr>
                <w:color w:val="FF0000"/>
              </w:rPr>
              <w:t>the UE configured with cell DTX reports a CSI report only if receiving at least</w:t>
            </w:r>
            <w:r w:rsidRPr="00254A4A">
              <w:rPr>
                <w:rFonts w:hint="eastAsia"/>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254A4A">
              <w:rPr>
                <w:iCs/>
                <w:color w:val="FF0000"/>
              </w:rPr>
              <w:t xml:space="preserve"> periodic or semi-persistent consecutive</w:t>
            </w:r>
            <w:r w:rsidRPr="00254A4A">
              <w:rPr>
                <w:rFonts w:hint="eastAsia"/>
                <w:iCs/>
                <w:color w:val="FF0000"/>
              </w:rPr>
              <w:t xml:space="preserve"> CSI-RS transmission occasion</w:t>
            </w:r>
            <w:r w:rsidRPr="00254A4A">
              <w:rPr>
                <w:iCs/>
                <w:color w:val="FF0000"/>
              </w:rPr>
              <w:t>s</w:t>
            </w:r>
            <w:r w:rsidRPr="00254A4A">
              <w:rPr>
                <w:rFonts w:hint="eastAsia"/>
                <w:iCs/>
                <w:color w:val="FF0000"/>
              </w:rPr>
              <w:t xml:space="preserve"> for</w:t>
            </w:r>
            <w:r w:rsidRPr="00254A4A">
              <w:rPr>
                <w:iCs/>
                <w:color w:val="FF0000"/>
              </w:rPr>
              <w:t xml:space="preserve"> each CSI-RS resource</w:t>
            </w:r>
            <w:r w:rsidRPr="00254A4A">
              <w:rPr>
                <w:rFonts w:hint="eastAsia"/>
                <w:iCs/>
                <w:color w:val="FF0000"/>
              </w:rPr>
              <w:t xml:space="preserve"> </w:t>
            </w:r>
            <w:r w:rsidRPr="00254A4A">
              <w:rPr>
                <w:iCs/>
                <w:color w:val="FF0000"/>
              </w:rPr>
              <w:t xml:space="preserve">in the corresponding CSI-RS Resource Set for channel measurement and one CSI-RS and/or CSI-IM resource transmission occasion for periodic or semi-persistent CSI-RS and/or CSI-IM resource in the corresponding Resource Set </w:t>
            </w:r>
            <w:r w:rsidRPr="00254A4A">
              <w:rPr>
                <w:color w:val="FF0000"/>
              </w:rPr>
              <w:t>for interference measurement</w:t>
            </w:r>
            <w:r w:rsidRPr="00254A4A">
              <w:rPr>
                <w:rFonts w:hint="eastAsia"/>
                <w:iCs/>
                <w:color w:val="FF0000"/>
              </w:rPr>
              <w:t xml:space="preserve"> </w:t>
            </w:r>
            <w:r w:rsidRPr="00254A4A">
              <w:rPr>
                <w:color w:val="FF0000"/>
              </w:rPr>
              <w:t>in the same active period of cell DTX</w:t>
            </w:r>
            <w:r w:rsidRPr="00254A4A">
              <w:rPr>
                <w:rFonts w:hint="eastAsia"/>
                <w:iCs/>
                <w:color w:val="FF0000"/>
              </w:rPr>
              <w:t xml:space="preserve"> no later than </w:t>
            </w:r>
            <w:r w:rsidRPr="00254A4A">
              <w:rPr>
                <w:iCs/>
                <w:color w:val="FF0000"/>
              </w:rPr>
              <w:t xml:space="preserve">the </w:t>
            </w:r>
            <w:r w:rsidRPr="00254A4A">
              <w:rPr>
                <w:rFonts w:hint="eastAsia"/>
                <w:iCs/>
                <w:color w:val="FF0000"/>
              </w:rPr>
              <w:t>CSI reference resource</w:t>
            </w:r>
            <w:r w:rsidRPr="00254A4A">
              <w:rPr>
                <w:color w:val="FF0000"/>
              </w:rPr>
              <w:t>, and the UE configured with cell DTX drops the CSI report otherwise</w:t>
            </w:r>
            <w:r w:rsidRPr="00254A4A">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sidRPr="00254A4A">
              <w:rPr>
                <w:iCs/>
                <w:color w:val="FF0000"/>
              </w:rPr>
              <w:t xml:space="preserve"> is indicated by UE capability, as defined in clause 5.2.1.6.</w:t>
            </w:r>
          </w:p>
          <w:p w14:paraId="27E64C81" w14:textId="50A001E3" w:rsidR="00F03D9D" w:rsidRDefault="00F03D9D" w:rsidP="00FD53D6">
            <w:pPr>
              <w:rPr>
                <w:rFonts w:eastAsia="宋体"/>
                <w:lang w:eastAsia="zh-CN"/>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tc>
      </w:tr>
    </w:tbl>
    <w:p w14:paraId="47E56C3B" w14:textId="77777777" w:rsidR="00927E6E" w:rsidRDefault="00927E6E" w:rsidP="00927E6E">
      <w:pPr>
        <w:rPr>
          <w:rFonts w:eastAsia="宋体"/>
          <w:lang w:eastAsia="zh-CN"/>
        </w:rPr>
      </w:pPr>
    </w:p>
    <w:p w14:paraId="56F1595D" w14:textId="77777777" w:rsidR="00BD3C1A" w:rsidRPr="00BD3C1A" w:rsidRDefault="00BD3C1A" w:rsidP="00BD3C1A">
      <w:pPr>
        <w:rPr>
          <w:lang w:eastAsia="ko-KR"/>
        </w:rPr>
      </w:pPr>
    </w:p>
    <w:p w14:paraId="0DC05BA9" w14:textId="6DBE762D" w:rsidR="00DA1B1A" w:rsidRPr="0038483F"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38483F">
        <w:rPr>
          <w:szCs w:val="20"/>
          <w:lang w:val="en-US"/>
        </w:rPr>
        <w:t>Conclusion</w:t>
      </w:r>
      <w:r w:rsidR="00190C83" w:rsidRPr="0038483F">
        <w:rPr>
          <w:szCs w:val="20"/>
          <w:lang w:val="en-US"/>
        </w:rPr>
        <w:t xml:space="preserve"> </w:t>
      </w:r>
    </w:p>
    <w:p w14:paraId="301EE7DF" w14:textId="50ED9FFE" w:rsidR="00AA115C" w:rsidRDefault="001C493E" w:rsidP="00235E4B">
      <w:pPr>
        <w:spacing w:line="288" w:lineRule="auto"/>
        <w:rPr>
          <w:lang w:eastAsia="ko-KR"/>
        </w:rPr>
      </w:pPr>
      <w:r>
        <w:rPr>
          <w:lang w:eastAsia="ko-KR"/>
        </w:rPr>
        <w:t>The contribution discusses cell DTX/DRX related procedure and the proposals are summarized below.</w:t>
      </w:r>
    </w:p>
    <w:p w14:paraId="2394B67B" w14:textId="77777777" w:rsidR="00097EB0" w:rsidRDefault="00097EB0" w:rsidP="00097EB0">
      <w:pPr>
        <w:spacing w:line="288" w:lineRule="auto"/>
        <w:jc w:val="both"/>
        <w:rPr>
          <w:b/>
          <w:lang w:eastAsia="zh-CN"/>
        </w:rPr>
      </w:pPr>
      <w:r w:rsidRPr="008E3D53">
        <w:rPr>
          <w:b/>
          <w:lang w:eastAsia="zh-CN"/>
        </w:rPr>
        <w:t xml:space="preserve">Proposal </w:t>
      </w:r>
      <w:r>
        <w:rPr>
          <w:b/>
          <w:lang w:eastAsia="zh-CN"/>
        </w:rPr>
        <w:t>1</w:t>
      </w:r>
      <w:r w:rsidRPr="008E3D53">
        <w:rPr>
          <w:b/>
          <w:lang w:eastAsia="zh-CN"/>
        </w:rPr>
        <w:t>:</w:t>
      </w:r>
      <w:r>
        <w:rPr>
          <w:b/>
          <w:lang w:eastAsia="zh-CN"/>
        </w:rPr>
        <w:t xml:space="preserve"> RAN1 conclude that TRS is not impacted by cell DTX.</w:t>
      </w:r>
    </w:p>
    <w:p w14:paraId="438FA923" w14:textId="04E33867" w:rsidR="00097EB0" w:rsidRDefault="00097EB0" w:rsidP="00097EB0">
      <w:pPr>
        <w:spacing w:line="288" w:lineRule="auto"/>
        <w:jc w:val="both"/>
        <w:rPr>
          <w:b/>
          <w:bCs/>
        </w:rPr>
      </w:pPr>
      <w:r w:rsidRPr="008E3D53">
        <w:rPr>
          <w:b/>
          <w:lang w:eastAsia="zh-CN"/>
        </w:rPr>
        <w:t xml:space="preserve">Proposal </w:t>
      </w:r>
      <w:r>
        <w:rPr>
          <w:b/>
          <w:lang w:eastAsia="zh-CN"/>
        </w:rPr>
        <w:t>2</w:t>
      </w:r>
      <w:r w:rsidRPr="008E3D53">
        <w:rPr>
          <w:b/>
          <w:lang w:eastAsia="zh-CN"/>
        </w:rPr>
        <w:t>:</w:t>
      </w:r>
      <w:r>
        <w:rPr>
          <w:b/>
          <w:lang w:eastAsia="zh-CN"/>
        </w:rPr>
        <w:t xml:space="preserve"> RAN1 conclude that UE transmits </w:t>
      </w:r>
      <w:r w:rsidRPr="00C47106">
        <w:rPr>
          <w:rFonts w:eastAsiaTheme="minorEastAsia"/>
          <w:b/>
          <w:lang w:eastAsia="ko-KR"/>
        </w:rPr>
        <w:t>PUSCH with AP-CSI</w:t>
      </w:r>
      <w:r>
        <w:rPr>
          <w:rFonts w:eastAsiaTheme="minorEastAsia"/>
          <w:lang w:eastAsia="ko-KR"/>
        </w:rPr>
        <w:t xml:space="preserve"> </w:t>
      </w:r>
      <w:r w:rsidRPr="001D786F">
        <w:rPr>
          <w:b/>
          <w:bCs/>
        </w:rPr>
        <w:t>during non-active periods of cell D</w:t>
      </w:r>
      <w:r>
        <w:rPr>
          <w:b/>
          <w:bCs/>
        </w:rPr>
        <w:t>R</w:t>
      </w:r>
      <w:r w:rsidRPr="001D786F">
        <w:rPr>
          <w:b/>
          <w:bCs/>
        </w:rPr>
        <w:t>X</w:t>
      </w:r>
      <w:r>
        <w:rPr>
          <w:b/>
          <w:bCs/>
        </w:rPr>
        <w:t xml:space="preserve"> if a PDCCH providing a DCI format triggering AP-CSI is received.</w:t>
      </w:r>
    </w:p>
    <w:p w14:paraId="0054F351" w14:textId="19CF5546" w:rsidR="00097EB0" w:rsidRDefault="00097EB0" w:rsidP="00097EB0">
      <w:pPr>
        <w:spacing w:line="288" w:lineRule="auto"/>
        <w:jc w:val="both"/>
        <w:rPr>
          <w:b/>
          <w:lang w:eastAsia="zh-CN"/>
        </w:rPr>
      </w:pPr>
      <w:r w:rsidRPr="008E3D53">
        <w:rPr>
          <w:b/>
          <w:lang w:eastAsia="zh-CN"/>
        </w:rPr>
        <w:t xml:space="preserve">Proposal </w:t>
      </w:r>
      <w:r>
        <w:rPr>
          <w:b/>
          <w:lang w:eastAsia="zh-CN"/>
        </w:rPr>
        <w:t>3</w:t>
      </w:r>
      <w:r w:rsidRPr="008E3D53">
        <w:rPr>
          <w:b/>
          <w:lang w:eastAsia="zh-CN"/>
        </w:rPr>
        <w:t>:</w:t>
      </w:r>
      <w:r>
        <w:rPr>
          <w:b/>
          <w:lang w:eastAsia="zh-CN"/>
        </w:rPr>
        <w:t xml:space="preserve"> RAN1 conclude that a UE monitors DCI format 2_9 during non-active period</w:t>
      </w:r>
      <w:r w:rsidR="00705B48">
        <w:rPr>
          <w:b/>
          <w:lang w:eastAsia="zh-CN"/>
        </w:rPr>
        <w:t>s</w:t>
      </w:r>
      <w:r>
        <w:rPr>
          <w:b/>
          <w:lang w:eastAsia="zh-CN"/>
        </w:rPr>
        <w:t xml:space="preserve"> of cell DTX.</w:t>
      </w:r>
    </w:p>
    <w:p w14:paraId="4D65F256" w14:textId="77777777" w:rsidR="0038483F" w:rsidRDefault="0038483F" w:rsidP="0038483F">
      <w:pPr>
        <w:spacing w:line="288" w:lineRule="auto"/>
        <w:jc w:val="both"/>
        <w:rPr>
          <w:b/>
          <w:bCs/>
        </w:rPr>
      </w:pPr>
      <w:r w:rsidRPr="00AD1737">
        <w:rPr>
          <w:b/>
          <w:lang w:eastAsia="ko-KR"/>
        </w:rPr>
        <w:t xml:space="preserve">Proposal </w:t>
      </w:r>
      <w:r>
        <w:rPr>
          <w:b/>
          <w:lang w:eastAsia="ko-KR"/>
        </w:rPr>
        <w:t>4</w:t>
      </w:r>
      <w:r w:rsidRPr="00AD1737">
        <w:rPr>
          <w:b/>
          <w:lang w:eastAsia="ko-KR"/>
        </w:rPr>
        <w:t>:</w:t>
      </w:r>
      <w:r>
        <w:rPr>
          <w:b/>
          <w:lang w:eastAsia="ko-KR"/>
        </w:rPr>
        <w:t xml:space="preserve"> A UE does not transmit the HARQ-ACK information bit for a SPS PDSCH if the SPS PDSCH overlaps with the non-active periods.</w:t>
      </w:r>
      <w:r w:rsidRPr="000232E6">
        <w:rPr>
          <w:b/>
          <w:bCs/>
        </w:rPr>
        <w:t xml:space="preserve"> </w:t>
      </w:r>
      <w:r w:rsidRPr="00D015B4">
        <w:rPr>
          <w:b/>
          <w:bCs/>
        </w:rPr>
        <w:t>Adopt the following TP for TS 38.21</w:t>
      </w:r>
      <w:r>
        <w:rPr>
          <w:b/>
          <w:bCs/>
        </w:rPr>
        <w:t>3</w:t>
      </w:r>
      <w:r w:rsidRPr="00D015B4">
        <w:rPr>
          <w:b/>
          <w:bCs/>
        </w:rPr>
        <w:t>.</w:t>
      </w:r>
    </w:p>
    <w:p w14:paraId="5B0EB790" w14:textId="77777777" w:rsidR="0038483F" w:rsidRDefault="0038483F" w:rsidP="0038483F">
      <w:pPr>
        <w:spacing w:line="288" w:lineRule="auto"/>
        <w:jc w:val="both"/>
      </w:pPr>
      <w:r>
        <w:rPr>
          <w:b/>
          <w:bCs/>
        </w:rPr>
        <w:t xml:space="preserve">Reason for change: </w:t>
      </w:r>
      <w:r>
        <w:t xml:space="preserve">The HARQ-ACK codebook for SPS PDSCHs does not differentiate SPS PDSCH with or without non-active period of cell DTX in the current specification </w:t>
      </w:r>
    </w:p>
    <w:p w14:paraId="5EA505D9" w14:textId="77777777" w:rsidR="0038483F" w:rsidRPr="008D0C9C" w:rsidRDefault="0038483F" w:rsidP="0038483F">
      <w:pPr>
        <w:spacing w:line="288" w:lineRule="auto"/>
        <w:jc w:val="both"/>
        <w:rPr>
          <w:b/>
          <w:bCs/>
        </w:rPr>
      </w:pPr>
      <w:r>
        <w:rPr>
          <w:b/>
          <w:bCs/>
        </w:rPr>
        <w:t xml:space="preserve">Summary of </w:t>
      </w:r>
      <w:r w:rsidRPr="005F3ABC">
        <w:rPr>
          <w:b/>
          <w:bCs/>
        </w:rPr>
        <w:t>change:</w:t>
      </w:r>
      <w:r w:rsidRPr="005C46A2">
        <w:t xml:space="preserve"> UE does not generate a HARQ-ACK information bit for an</w:t>
      </w:r>
      <w:r>
        <w:rPr>
          <w:b/>
          <w:bCs/>
        </w:rPr>
        <w:t xml:space="preserve"> </w:t>
      </w:r>
      <w:r>
        <w:t xml:space="preserve">SPS PDSCH overlapping with non-active period of cell DTX </w:t>
      </w:r>
    </w:p>
    <w:p w14:paraId="7BDE3D4E" w14:textId="77777777" w:rsidR="0038483F" w:rsidRDefault="0038483F" w:rsidP="0038483F">
      <w:pPr>
        <w:spacing w:line="288" w:lineRule="auto"/>
        <w:jc w:val="both"/>
        <w:rPr>
          <w:b/>
          <w:bCs/>
          <w:lang w:eastAsia="ko-KR"/>
        </w:rPr>
      </w:pPr>
      <w:r w:rsidRPr="008D0C9C">
        <w:rPr>
          <w:b/>
          <w:iCs/>
          <w:noProof/>
        </w:rPr>
        <w:t>Consequences if not approved:</w:t>
      </w:r>
      <w:r>
        <w:rPr>
          <w:b/>
          <w:i/>
          <w:noProof/>
        </w:rPr>
        <w:t xml:space="preserve"> </w:t>
      </w:r>
      <w:r>
        <w:t xml:space="preserve">Unnecessarily enforce UE to transmit a NACK for an SPS PDSCH overlapping with non-active periods of cell DTX  </w:t>
      </w:r>
    </w:p>
    <w:tbl>
      <w:tblPr>
        <w:tblStyle w:val="TableGrid"/>
        <w:tblW w:w="0" w:type="auto"/>
        <w:tblLook w:val="04A0" w:firstRow="1" w:lastRow="0" w:firstColumn="1" w:lastColumn="0" w:noHBand="0" w:noVBand="1"/>
      </w:tblPr>
      <w:tblGrid>
        <w:gridCol w:w="9628"/>
      </w:tblGrid>
      <w:tr w:rsidR="0038483F" w14:paraId="6BF5EB2E" w14:textId="77777777" w:rsidTr="001678BC">
        <w:tc>
          <w:tcPr>
            <w:tcW w:w="9628" w:type="dxa"/>
          </w:tcPr>
          <w:p w14:paraId="17E2D39F" w14:textId="77777777" w:rsidR="0038483F" w:rsidRPr="0038483F" w:rsidRDefault="0038483F" w:rsidP="001678BC">
            <w:pPr>
              <w:pStyle w:val="Heading3"/>
              <w:ind w:leftChars="21" w:left="372" w:hangingChars="150" w:hanging="330"/>
              <w:rPr>
                <w:sz w:val="22"/>
                <w:szCs w:val="22"/>
              </w:rPr>
            </w:pPr>
            <w:r w:rsidRPr="0038483F">
              <w:rPr>
                <w:sz w:val="22"/>
                <w:szCs w:val="22"/>
              </w:rPr>
              <w:lastRenderedPageBreak/>
              <w:t>9.1.2</w:t>
            </w:r>
            <w:r w:rsidRPr="0038483F">
              <w:rPr>
                <w:sz w:val="22"/>
                <w:szCs w:val="22"/>
              </w:rPr>
              <w:tab/>
              <w:t>Type-1 HARQ-ACK codebook determination</w:t>
            </w:r>
          </w:p>
          <w:p w14:paraId="73DD3F05" w14:textId="77777777" w:rsidR="0038483F" w:rsidRPr="00311C7F" w:rsidRDefault="0038483F" w:rsidP="001678BC">
            <w:pPr>
              <w:pStyle w:val="B1"/>
              <w:jc w:val="center"/>
            </w:pPr>
            <w:r>
              <w:rPr>
                <w:rFonts w:eastAsia="宋体"/>
                <w:color w:val="FF0000"/>
                <w:sz w:val="22"/>
                <w:lang w:eastAsia="zh-CN"/>
              </w:rPr>
              <w:t>*** Unchanged text is omitted ***</w:t>
            </w:r>
          </w:p>
          <w:p w14:paraId="09C78EDE" w14:textId="77777777" w:rsidR="0038483F" w:rsidRPr="0088027F" w:rsidRDefault="0038483F" w:rsidP="001678BC">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47C08B6D" w14:textId="77777777" w:rsidR="0038483F" w:rsidRDefault="0038483F" w:rsidP="001678BC">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0B1B7F4" w14:textId="77777777" w:rsidR="0038483F" w:rsidRPr="00B916EC" w:rsidRDefault="0038483F" w:rsidP="001678BC">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7CEADFEE" w14:textId="77777777" w:rsidR="0038483F" w:rsidRDefault="0038483F" w:rsidP="001678BC">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599DBAED" w14:textId="77777777" w:rsidR="0038483F" w:rsidRPr="00B916EC" w:rsidRDefault="0038483F" w:rsidP="001678BC">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1318ED8B" w14:textId="77777777" w:rsidR="0038483F" w:rsidRPr="00B916EC" w:rsidRDefault="0038483F" w:rsidP="001678BC">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E5DA000" w14:textId="77777777" w:rsidR="0038483F" w:rsidRDefault="0038483F" w:rsidP="001678BC">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8CFE3D0" w14:textId="77777777" w:rsidR="0038483F" w:rsidRDefault="0038483F" w:rsidP="001678BC">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4A6364CC" w14:textId="77777777" w:rsidR="0038483F" w:rsidRDefault="0038483F" w:rsidP="001678BC">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21ED5D3" w14:textId="77777777" w:rsidR="0038483F" w:rsidRDefault="0038483F" w:rsidP="001678BC">
            <w:pPr>
              <w:pStyle w:val="B3"/>
              <w:ind w:firstLine="40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53FDF92F" w14:textId="77777777" w:rsidR="0038483F" w:rsidRDefault="0038483F" w:rsidP="001678BC">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14D71BD" w14:textId="77777777" w:rsidR="0038483F" w:rsidRDefault="0038483F" w:rsidP="001678BC">
            <w:pPr>
              <w:pStyle w:val="B5"/>
              <w:ind w:firstLine="400"/>
            </w:pPr>
            <w:r>
              <w:t>if {</w:t>
            </w:r>
          </w:p>
          <w:p w14:paraId="23114E8E" w14:textId="77777777" w:rsidR="0038483F" w:rsidRPr="00D24BF5" w:rsidRDefault="0038483F" w:rsidP="001678BC">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
                <w:lang w:eastAsia="zh-CN"/>
              </w:rPr>
              <w:t xml:space="preserve"> </w:t>
            </w:r>
            <w:r w:rsidRPr="005B2064">
              <w:rPr>
                <w:color w:val="FF0000"/>
                <w:kern w:val="2"/>
                <w:lang w:eastAsia="zh-CN"/>
              </w:rPr>
              <w:t xml:space="preserve">or determined as non-active </w:t>
            </w:r>
            <w:r>
              <w:rPr>
                <w:color w:val="FF0000"/>
                <w:kern w:val="2"/>
                <w:lang w:eastAsia="zh-CN"/>
              </w:rPr>
              <w:t xml:space="preserve">periods </w:t>
            </w:r>
            <w:r w:rsidRPr="005B2064">
              <w:rPr>
                <w:color w:val="FF0000"/>
                <w:kern w:val="2"/>
                <w:lang w:eastAsia="zh-CN"/>
              </w:rPr>
              <w:t>of cell DTX</w:t>
            </w:r>
            <w:r>
              <w:rPr>
                <w:iCs/>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69FF70D4" w14:textId="77777777" w:rsidR="0038483F" w:rsidRPr="00D24BF5" w:rsidRDefault="0038483F" w:rsidP="001678BC">
            <w:pPr>
              <w:pStyle w:val="B5"/>
              <w:ind w:left="1701" w:firstLine="400"/>
              <w:rPr>
                <w:rFonts w:eastAsia="Batang"/>
              </w:rPr>
            </w:pPr>
            <w:r w:rsidRPr="00D24BF5">
              <w:rPr>
                <w:rFonts w:eastAsia="Batang"/>
              </w:rPr>
              <w:t>HARQ-ACK information for the SPS PDSCH is associated with the PUCCH</w:t>
            </w:r>
          </w:p>
          <w:p w14:paraId="07986DA7" w14:textId="77777777" w:rsidR="0038483F" w:rsidRDefault="0038483F" w:rsidP="001678BC">
            <w:pPr>
              <w:pStyle w:val="B5"/>
              <w:ind w:left="1701" w:firstLine="400"/>
            </w:pPr>
            <w:r w:rsidRPr="00D24BF5">
              <w:rPr>
                <w:rFonts w:eastAsia="Batang"/>
              </w:rPr>
              <w:t>}</w:t>
            </w:r>
          </w:p>
          <w:p w14:paraId="7DB36413" w14:textId="77777777" w:rsidR="0038483F" w:rsidRDefault="00B54098" w:rsidP="001678BC">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8483F" w:rsidRPr="00B916EC">
              <w:t xml:space="preserve"> </w:t>
            </w:r>
            <w:r w:rsidR="0038483F" w:rsidRPr="00B916EC">
              <w:rPr>
                <w:rFonts w:hint="eastAsia"/>
                <w:lang w:eastAsia="zh-CN"/>
              </w:rPr>
              <w:t>=</w:t>
            </w:r>
            <w:r w:rsidR="0038483F" w:rsidRPr="00B916EC">
              <w:t xml:space="preserve"> HARQ-ACK</w:t>
            </w:r>
            <w:r w:rsidR="0038483F" w:rsidRPr="00960881">
              <w:t xml:space="preserve"> </w:t>
            </w:r>
            <w:r w:rsidR="0038483F">
              <w:t xml:space="preserve">information bit for this SPS PDSCH reception </w:t>
            </w:r>
          </w:p>
          <w:p w14:paraId="661326E2" w14:textId="77777777" w:rsidR="0038483F" w:rsidRDefault="0038483F" w:rsidP="001678BC">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7C7A138" w14:textId="77777777" w:rsidR="0038483F" w:rsidRDefault="0038483F" w:rsidP="001678BC">
            <w:pPr>
              <w:pStyle w:val="B5"/>
              <w:ind w:firstLine="400"/>
            </w:pPr>
            <w:r>
              <w:t>end if</w:t>
            </w:r>
          </w:p>
          <w:p w14:paraId="10809127" w14:textId="77777777" w:rsidR="0038483F" w:rsidRDefault="00B54098" w:rsidP="001678BC">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8483F">
              <w:t>;</w:t>
            </w:r>
          </w:p>
          <w:p w14:paraId="2F4D344D" w14:textId="77777777" w:rsidR="0038483F" w:rsidRDefault="0038483F" w:rsidP="001678BC">
            <w:pPr>
              <w:pStyle w:val="B4"/>
            </w:pPr>
            <w:r>
              <w:t>end while</w:t>
            </w:r>
          </w:p>
          <w:p w14:paraId="3FDC2B1D" w14:textId="77777777" w:rsidR="0038483F" w:rsidRDefault="0038483F" w:rsidP="001678B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C6ED9C3" w14:textId="77777777" w:rsidR="0038483F" w:rsidRDefault="0038483F" w:rsidP="001678BC">
            <w:pPr>
              <w:pStyle w:val="B2"/>
            </w:pPr>
            <w:r>
              <w:t>end while</w:t>
            </w:r>
          </w:p>
          <w:p w14:paraId="43A51310" w14:textId="77777777" w:rsidR="0038483F" w:rsidRDefault="0038483F" w:rsidP="001678BC">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ED92528" w14:textId="77777777" w:rsidR="0038483F" w:rsidRPr="0009732E" w:rsidRDefault="0038483F" w:rsidP="001678BC">
            <w:pPr>
              <w:pStyle w:val="B1"/>
              <w:rPr>
                <w:lang w:eastAsia="x-none"/>
              </w:rPr>
            </w:pPr>
            <w:r>
              <w:t>end while</w:t>
            </w:r>
          </w:p>
          <w:p w14:paraId="5B7328ED" w14:textId="77777777" w:rsidR="0038483F" w:rsidRDefault="0038483F" w:rsidP="001678BC">
            <w:pPr>
              <w:spacing w:line="288" w:lineRule="auto"/>
              <w:jc w:val="both"/>
            </w:pPr>
          </w:p>
        </w:tc>
      </w:tr>
    </w:tbl>
    <w:p w14:paraId="7E78768B" w14:textId="77777777" w:rsidR="0038483F" w:rsidRPr="001C121B" w:rsidRDefault="0038483F" w:rsidP="0038483F">
      <w:pPr>
        <w:spacing w:line="288" w:lineRule="auto"/>
        <w:jc w:val="both"/>
        <w:rPr>
          <w:b/>
          <w:bCs/>
          <w:lang w:eastAsia="ko-KR"/>
        </w:rPr>
      </w:pPr>
      <w:r w:rsidRPr="001C121B">
        <w:rPr>
          <w:b/>
          <w:bCs/>
          <w:lang w:eastAsia="ko-KR"/>
        </w:rPr>
        <w:lastRenderedPageBreak/>
        <w:t xml:space="preserve">Proposal </w:t>
      </w:r>
      <w:r>
        <w:rPr>
          <w:b/>
          <w:bCs/>
          <w:lang w:eastAsia="ko-KR"/>
        </w:rPr>
        <w:t>5</w:t>
      </w:r>
      <w:r w:rsidRPr="001C121B">
        <w:rPr>
          <w:b/>
          <w:bCs/>
          <w:lang w:eastAsia="ko-KR"/>
        </w:rPr>
        <w:t>: UE receive</w:t>
      </w:r>
      <w:r>
        <w:rPr>
          <w:b/>
          <w:bCs/>
          <w:lang w:eastAsia="ko-KR"/>
        </w:rPr>
        <w:t>s</w:t>
      </w:r>
      <w:r w:rsidRPr="001C121B">
        <w:rPr>
          <w:b/>
          <w:bCs/>
          <w:lang w:eastAsia="ko-KR"/>
        </w:rPr>
        <w:t>/transmit</w:t>
      </w:r>
      <w:r>
        <w:rPr>
          <w:b/>
          <w:bCs/>
          <w:lang w:eastAsia="ko-KR"/>
        </w:rPr>
        <w:t>s</w:t>
      </w:r>
      <w:r w:rsidRPr="001C121B">
        <w:rPr>
          <w:b/>
          <w:bCs/>
          <w:lang w:eastAsia="ko-KR"/>
        </w:rPr>
        <w:t xml:space="preserve"> the following channels overlapping with both active and non-active period</w:t>
      </w:r>
      <w:r>
        <w:rPr>
          <w:b/>
          <w:bCs/>
          <w:lang w:eastAsia="ko-KR"/>
        </w:rPr>
        <w:t>s</w:t>
      </w:r>
      <w:r w:rsidRPr="001C121B">
        <w:rPr>
          <w:b/>
          <w:bCs/>
          <w:lang w:eastAsia="ko-KR"/>
        </w:rPr>
        <w:t xml:space="preserve"> of cell DTX/DRX, respectively.</w:t>
      </w:r>
    </w:p>
    <w:p w14:paraId="6E68AF53"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SPS PDSCH</w:t>
      </w:r>
    </w:p>
    <w:p w14:paraId="411AF4AB"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Pr>
          <w:b/>
          <w:bCs/>
          <w:lang w:eastAsia="ko-KR"/>
        </w:rPr>
        <w:t>s</w:t>
      </w:r>
      <w:r w:rsidRPr="001C121B">
        <w:rPr>
          <w:b/>
          <w:bCs/>
          <w:lang w:eastAsia="ko-KR"/>
        </w:rPr>
        <w:t xml:space="preserve"> of cell DTX</w:t>
      </w:r>
    </w:p>
    <w:p w14:paraId="42292527"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P/SP-CSI-RS for CSI</w:t>
      </w:r>
    </w:p>
    <w:p w14:paraId="3F832BA0"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262D6687"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P/SP SRS</w:t>
      </w:r>
    </w:p>
    <w:p w14:paraId="36C314DF"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SR</w:t>
      </w:r>
    </w:p>
    <w:p w14:paraId="750481F4" w14:textId="77777777" w:rsidR="0038483F" w:rsidRDefault="0038483F" w:rsidP="0038483F">
      <w:pPr>
        <w:pStyle w:val="ListParagraph"/>
        <w:numPr>
          <w:ilvl w:val="0"/>
          <w:numId w:val="14"/>
        </w:numPr>
        <w:spacing w:line="288" w:lineRule="auto"/>
        <w:ind w:leftChars="0"/>
        <w:jc w:val="both"/>
        <w:rPr>
          <w:b/>
          <w:bCs/>
          <w:lang w:eastAsia="ko-KR"/>
        </w:rPr>
      </w:pPr>
      <w:r w:rsidRPr="001C121B">
        <w:rPr>
          <w:b/>
          <w:bCs/>
          <w:lang w:eastAsia="ko-KR"/>
        </w:rPr>
        <w:t>CG PUSCH</w:t>
      </w:r>
    </w:p>
    <w:p w14:paraId="48FA70C4" w14:textId="77777777" w:rsidR="0038483F" w:rsidRPr="00346A63" w:rsidRDefault="0038483F" w:rsidP="0038483F">
      <w:pPr>
        <w:spacing w:line="288" w:lineRule="auto"/>
        <w:jc w:val="both"/>
        <w:rPr>
          <w:b/>
          <w:bCs/>
          <w:lang w:eastAsia="ko-KR"/>
        </w:rPr>
      </w:pPr>
      <w:r w:rsidRPr="00FE0936">
        <w:rPr>
          <w:b/>
          <w:bCs/>
          <w:lang w:eastAsia="ko-KR"/>
        </w:rPr>
        <w:t>Send LS to RAN2 to ask to consider the above</w:t>
      </w:r>
      <w:r>
        <w:rPr>
          <w:b/>
          <w:bCs/>
          <w:lang w:eastAsia="ko-KR"/>
        </w:rPr>
        <w:t>.</w:t>
      </w:r>
    </w:p>
    <w:p w14:paraId="4AC4E43F" w14:textId="77777777" w:rsidR="0038483F" w:rsidRDefault="0038483F" w:rsidP="0038483F">
      <w:pPr>
        <w:spacing w:line="288" w:lineRule="auto"/>
        <w:jc w:val="both"/>
        <w:rPr>
          <w:b/>
          <w:bCs/>
        </w:rPr>
      </w:pPr>
      <w:r w:rsidRPr="001C121B">
        <w:rPr>
          <w:b/>
          <w:bCs/>
          <w:lang w:eastAsia="ko-KR"/>
        </w:rPr>
        <w:t xml:space="preserve">Proposal </w:t>
      </w:r>
      <w:r>
        <w:rPr>
          <w:b/>
          <w:bCs/>
          <w:lang w:eastAsia="ko-KR"/>
        </w:rPr>
        <w:t>6</w:t>
      </w:r>
      <w:r w:rsidRPr="00D015B4">
        <w:rPr>
          <w:b/>
          <w:bCs/>
        </w:rPr>
        <w:t>: Adopt the following TP for TS 38.21</w:t>
      </w:r>
      <w:r>
        <w:rPr>
          <w:b/>
          <w:bCs/>
        </w:rPr>
        <w:t>4</w:t>
      </w:r>
      <w:r w:rsidRPr="00D015B4">
        <w:rPr>
          <w:b/>
          <w:bCs/>
        </w:rPr>
        <w:t>.</w:t>
      </w:r>
    </w:p>
    <w:p w14:paraId="7E7524F1" w14:textId="77777777" w:rsidR="0038483F" w:rsidRDefault="0038483F" w:rsidP="0038483F">
      <w:pPr>
        <w:spacing w:line="288" w:lineRule="auto"/>
        <w:jc w:val="both"/>
      </w:pPr>
      <w:r>
        <w:rPr>
          <w:b/>
          <w:bCs/>
        </w:rPr>
        <w:t xml:space="preserve">Reason for change: </w:t>
      </w:r>
      <w:r>
        <w:t>The UE behaviour of receiving/transmitting a channel partially overlaps with non-active period of cell DTX/DRX is not clear.</w:t>
      </w:r>
    </w:p>
    <w:p w14:paraId="6F172C81" w14:textId="77777777" w:rsidR="0038483F" w:rsidRPr="00D015B4" w:rsidRDefault="0038483F" w:rsidP="0038483F">
      <w:pPr>
        <w:spacing w:line="288" w:lineRule="auto"/>
        <w:jc w:val="both"/>
        <w:rPr>
          <w:b/>
          <w:bCs/>
        </w:rPr>
      </w:pPr>
      <w:r>
        <w:rPr>
          <w:b/>
          <w:bCs/>
        </w:rPr>
        <w:t xml:space="preserve">Summary of change: </w:t>
      </w:r>
      <w:r w:rsidRPr="000509B1">
        <w:t>Clarify that a UE is not expected to receive the periodic CSI-RS and semi-persistent CSI-RS configured in CSI report configuration in CSI-</w:t>
      </w:r>
      <w:r w:rsidRPr="000509B1">
        <w:rPr>
          <w:i/>
          <w:iCs/>
        </w:rPr>
        <w:t>ReportConfig</w:t>
      </w:r>
      <w:r w:rsidRPr="000509B1">
        <w:t xml:space="preserve"> associated with the higher layer parameter </w:t>
      </w:r>
      <w:r w:rsidRPr="000509B1">
        <w:rPr>
          <w:i/>
          <w:iCs/>
        </w:rPr>
        <w:t>reportQuantity</w:t>
      </w:r>
      <w:r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671353E9" w14:textId="77777777" w:rsidR="0038483F" w:rsidRDefault="0038483F" w:rsidP="0038483F">
      <w:pPr>
        <w:spacing w:line="288" w:lineRule="auto"/>
        <w:jc w:val="both"/>
        <w:rPr>
          <w:b/>
          <w:bCs/>
          <w:lang w:eastAsia="ko-KR"/>
        </w:rPr>
      </w:pPr>
      <w:r w:rsidRPr="00D015B4">
        <w:rPr>
          <w:b/>
          <w:iCs/>
          <w:noProof/>
        </w:rPr>
        <w:t>Consequences if not approved:</w:t>
      </w:r>
      <w:r>
        <w:rPr>
          <w:b/>
          <w:i/>
          <w:noProof/>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628"/>
      </w:tblGrid>
      <w:tr w:rsidR="0038483F" w14:paraId="0468F096" w14:textId="77777777" w:rsidTr="001678BC">
        <w:tc>
          <w:tcPr>
            <w:tcW w:w="9628" w:type="dxa"/>
          </w:tcPr>
          <w:p w14:paraId="6B870601" w14:textId="77777777" w:rsidR="0038483F" w:rsidRPr="008F7BAA" w:rsidRDefault="0038483F" w:rsidP="001678BC">
            <w:pPr>
              <w:pStyle w:val="Heading4"/>
              <w:rPr>
                <w:color w:val="000000"/>
                <w:sz w:val="22"/>
                <w:szCs w:val="18"/>
              </w:rPr>
            </w:pPr>
            <w:r w:rsidRPr="008F7BAA">
              <w:rPr>
                <w:color w:val="000000"/>
                <w:sz w:val="22"/>
                <w:szCs w:val="18"/>
              </w:rPr>
              <w:t>5.1.6.1</w:t>
            </w:r>
            <w:r w:rsidRPr="008F7BAA">
              <w:rPr>
                <w:color w:val="000000"/>
                <w:sz w:val="22"/>
                <w:szCs w:val="18"/>
              </w:rPr>
              <w:tab/>
              <w:t>CSI-RS reception procedure</w:t>
            </w:r>
          </w:p>
          <w:p w14:paraId="35FE57F0" w14:textId="77777777" w:rsidR="0038483F" w:rsidRPr="00B06CC2" w:rsidRDefault="0038483F" w:rsidP="001678BC">
            <w:pPr>
              <w:pStyle w:val="B1"/>
              <w:jc w:val="center"/>
              <w:rPr>
                <w:lang w:eastAsia="zh-CN"/>
              </w:rPr>
            </w:pPr>
            <w:r>
              <w:rPr>
                <w:rFonts w:eastAsia="宋体"/>
                <w:color w:val="FF0000"/>
                <w:sz w:val="22"/>
                <w:lang w:eastAsia="zh-CN"/>
              </w:rPr>
              <w:t>*** Unchanged text is omitted ***</w:t>
            </w:r>
          </w:p>
          <w:p w14:paraId="79806A86" w14:textId="77777777" w:rsidR="0038483F" w:rsidRPr="00836E12" w:rsidRDefault="0038483F" w:rsidP="001678BC">
            <w:r w:rsidRPr="000509B1">
              <w:rPr>
                <w:strike/>
                <w:color w:val="FF0000"/>
              </w:rPr>
              <w:t>During non-active periods of cell DTX, the</w:t>
            </w:r>
            <w:r w:rsidRPr="003D26CD">
              <w:rPr>
                <w:color w:val="FF0000"/>
              </w:rPr>
              <w:t xml:space="preserve"> A</w:t>
            </w:r>
            <w:r>
              <w:t xml:space="preserve"> UE configured with cell DTX is not expected to receive the periodic CSI-RS and semi-persistent CSI-RS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‘RI’</w:t>
            </w:r>
            <w:r w:rsidRPr="003D26CD">
              <w:rPr>
                <w:color w:val="FF0000"/>
              </w:rPr>
              <w:t xml:space="preserve"> if all the symbols of </w:t>
            </w:r>
            <w:r w:rsidRPr="000509B1">
              <w:rPr>
                <w:color w:val="FF0000"/>
              </w:rPr>
              <w:t xml:space="preserve">the CSI-RS </w:t>
            </w:r>
            <w:r w:rsidRPr="003D26CD">
              <w:rPr>
                <w:color w:val="FF0000"/>
              </w:rPr>
              <w:t>overlap with non-active periods of cell D</w:t>
            </w:r>
            <w:r>
              <w:rPr>
                <w:color w:val="FF0000"/>
              </w:rPr>
              <w:t>T</w:t>
            </w:r>
            <w:r w:rsidRPr="003D26CD">
              <w:rPr>
                <w:color w:val="FF0000"/>
              </w:rPr>
              <w:t>X</w:t>
            </w:r>
            <w:r>
              <w:t>.</w:t>
            </w:r>
          </w:p>
          <w:p w14:paraId="4E839CCD" w14:textId="77777777" w:rsidR="0038483F" w:rsidRPr="00B06CC2" w:rsidRDefault="0038483F" w:rsidP="001678BC">
            <w:pPr>
              <w:pStyle w:val="B1"/>
              <w:jc w:val="center"/>
              <w:rPr>
                <w:lang w:eastAsia="zh-CN"/>
              </w:rPr>
            </w:pPr>
            <w:r>
              <w:rPr>
                <w:rFonts w:eastAsia="宋体"/>
                <w:color w:val="FF0000"/>
                <w:sz w:val="22"/>
                <w:lang w:eastAsia="zh-CN"/>
              </w:rPr>
              <w:t>*** Unchanged text is omitted ***</w:t>
            </w:r>
          </w:p>
          <w:p w14:paraId="2A2343B5" w14:textId="77777777" w:rsidR="0038483F" w:rsidRPr="008F7BAA" w:rsidRDefault="0038483F" w:rsidP="001678BC">
            <w:pPr>
              <w:pStyle w:val="Heading3"/>
              <w:ind w:leftChars="25" w:left="380" w:hangingChars="150" w:hanging="330"/>
              <w:rPr>
                <w:color w:val="000000"/>
                <w:sz w:val="22"/>
                <w:szCs w:val="22"/>
              </w:rPr>
            </w:pPr>
            <w:r w:rsidRPr="008F7BAA">
              <w:rPr>
                <w:color w:val="000000"/>
                <w:sz w:val="22"/>
                <w:szCs w:val="22"/>
              </w:rPr>
              <w:t>6.2.1</w:t>
            </w:r>
            <w:r w:rsidRPr="008F7BAA">
              <w:rPr>
                <w:color w:val="000000"/>
                <w:sz w:val="22"/>
                <w:szCs w:val="22"/>
              </w:rPr>
              <w:tab/>
              <w:t>UE sounding procedure</w:t>
            </w:r>
          </w:p>
          <w:p w14:paraId="25E94B6D" w14:textId="77777777" w:rsidR="0038483F" w:rsidRPr="00B06CC2" w:rsidRDefault="0038483F" w:rsidP="001678BC">
            <w:pPr>
              <w:pStyle w:val="B1"/>
              <w:jc w:val="center"/>
              <w:rPr>
                <w:lang w:eastAsia="zh-CN"/>
              </w:rPr>
            </w:pPr>
            <w:r>
              <w:rPr>
                <w:rFonts w:eastAsia="宋体"/>
                <w:color w:val="FF0000"/>
                <w:sz w:val="22"/>
                <w:lang w:eastAsia="zh-CN"/>
              </w:rPr>
              <w:t>*** Unchanged text is omitted ***</w:t>
            </w:r>
          </w:p>
          <w:p w14:paraId="01FF51D1" w14:textId="77777777" w:rsidR="0038483F" w:rsidRDefault="0038483F" w:rsidP="001678BC">
            <w:r w:rsidRPr="000509B1">
              <w:rPr>
                <w:strike/>
                <w:color w:val="FF0000"/>
              </w:rPr>
              <w:t>During non-active periods of cell DRX, the</w:t>
            </w:r>
            <w:r>
              <w:t xml:space="preserve"> </w:t>
            </w:r>
            <w:r w:rsidRPr="000509B1">
              <w:rPr>
                <w:color w:val="FF0000"/>
              </w:rPr>
              <w:t>A</w:t>
            </w:r>
            <w:r>
              <w:t xml:space="preserve"> UE configured with cell DRX is not expected to transmit the periodic SRS, or semi-persistent SRS for channel acquisition </w:t>
            </w:r>
            <w:r w:rsidRPr="000509B1">
              <w:rPr>
                <w:color w:val="FF0000"/>
              </w:rPr>
              <w:t>if all the symbols of the periodic SRS, or semi-persistent SRS for channel acquisition overlap with non-active periods of cell DRX</w:t>
            </w:r>
            <w:r>
              <w:rPr>
                <w:color w:val="FF0000"/>
              </w:rPr>
              <w:t>, respectively</w:t>
            </w:r>
            <w:r>
              <w:t>. SRS for positioning is not impacted by cell DRX operation.</w:t>
            </w:r>
          </w:p>
          <w:p w14:paraId="3AF281C3" w14:textId="77777777" w:rsidR="0038483F" w:rsidRDefault="0038483F" w:rsidP="001678BC">
            <w:pPr>
              <w:spacing w:line="288" w:lineRule="auto"/>
              <w:jc w:val="both"/>
              <w:rPr>
                <w:b/>
                <w:bCs/>
                <w:lang w:eastAsia="ko-KR"/>
              </w:rPr>
            </w:pPr>
          </w:p>
        </w:tc>
      </w:tr>
    </w:tbl>
    <w:p w14:paraId="48E24D55" w14:textId="77777777" w:rsidR="0038483F" w:rsidRDefault="0038483F" w:rsidP="0038483F">
      <w:pPr>
        <w:spacing w:line="288" w:lineRule="auto"/>
        <w:jc w:val="both"/>
        <w:rPr>
          <w:b/>
          <w:bCs/>
          <w:lang w:eastAsia="ko-KR"/>
        </w:rPr>
      </w:pPr>
    </w:p>
    <w:p w14:paraId="0A5D5221" w14:textId="77777777" w:rsidR="0038483F" w:rsidRDefault="0038483F" w:rsidP="0038483F">
      <w:pPr>
        <w:spacing w:line="288" w:lineRule="auto"/>
        <w:jc w:val="both"/>
        <w:rPr>
          <w:b/>
          <w:bCs/>
        </w:rPr>
      </w:pPr>
      <w:r w:rsidRPr="00D015B4">
        <w:rPr>
          <w:b/>
          <w:bCs/>
        </w:rPr>
        <w:t>Proposal 7</w:t>
      </w:r>
      <w:r>
        <w:rPr>
          <w:b/>
          <w:bCs/>
        </w:rPr>
        <w:t>: The reception/transmission of the following channels when overlapping with non-active period of cell DTX/DRX is determined per slot/sub-slot.</w:t>
      </w:r>
    </w:p>
    <w:p w14:paraId="39246E91"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SPS PDSCH</w:t>
      </w:r>
    </w:p>
    <w:p w14:paraId="45B27B74"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Pr>
          <w:b/>
          <w:bCs/>
          <w:lang w:eastAsia="ko-KR"/>
        </w:rPr>
        <w:t>s</w:t>
      </w:r>
      <w:r w:rsidRPr="001C121B">
        <w:rPr>
          <w:b/>
          <w:bCs/>
          <w:lang w:eastAsia="ko-KR"/>
        </w:rPr>
        <w:t xml:space="preserve"> of cell DTX</w:t>
      </w:r>
    </w:p>
    <w:p w14:paraId="6B36F59E"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lastRenderedPageBreak/>
        <w:t xml:space="preserve">P/SP CSI report </w:t>
      </w:r>
    </w:p>
    <w:p w14:paraId="36799E7E" w14:textId="77777777" w:rsidR="0038483F" w:rsidRPr="001C121B" w:rsidRDefault="0038483F" w:rsidP="0038483F">
      <w:pPr>
        <w:pStyle w:val="ListParagraph"/>
        <w:numPr>
          <w:ilvl w:val="0"/>
          <w:numId w:val="14"/>
        </w:numPr>
        <w:spacing w:line="288" w:lineRule="auto"/>
        <w:ind w:leftChars="0"/>
        <w:jc w:val="both"/>
        <w:rPr>
          <w:b/>
          <w:bCs/>
          <w:lang w:eastAsia="ko-KR"/>
        </w:rPr>
      </w:pPr>
      <w:r w:rsidRPr="001C121B">
        <w:rPr>
          <w:b/>
          <w:bCs/>
          <w:lang w:eastAsia="ko-KR"/>
        </w:rPr>
        <w:t>SR</w:t>
      </w:r>
    </w:p>
    <w:p w14:paraId="72C2176B" w14:textId="77777777" w:rsidR="0038483F" w:rsidRDefault="0038483F" w:rsidP="0038483F">
      <w:pPr>
        <w:pStyle w:val="ListParagraph"/>
        <w:numPr>
          <w:ilvl w:val="0"/>
          <w:numId w:val="14"/>
        </w:numPr>
        <w:spacing w:line="288" w:lineRule="auto"/>
        <w:ind w:leftChars="0"/>
        <w:jc w:val="both"/>
        <w:rPr>
          <w:b/>
          <w:bCs/>
          <w:lang w:eastAsia="ko-KR"/>
        </w:rPr>
      </w:pPr>
      <w:r w:rsidRPr="001C121B">
        <w:rPr>
          <w:b/>
          <w:bCs/>
          <w:lang w:eastAsia="ko-KR"/>
        </w:rPr>
        <w:t>CG PUSCH</w:t>
      </w:r>
    </w:p>
    <w:p w14:paraId="1B09674C" w14:textId="77777777" w:rsidR="0038483F" w:rsidRPr="00346A63" w:rsidRDefault="0038483F" w:rsidP="0038483F">
      <w:pPr>
        <w:spacing w:line="288" w:lineRule="auto"/>
        <w:jc w:val="both"/>
        <w:rPr>
          <w:b/>
          <w:bCs/>
          <w:lang w:eastAsia="ko-KR"/>
        </w:rPr>
      </w:pPr>
      <w:r w:rsidRPr="008F3B03">
        <w:rPr>
          <w:b/>
          <w:bCs/>
          <w:lang w:eastAsia="ko-KR"/>
        </w:rPr>
        <w:t>Send LS to RAN2 to ask to consider the above</w:t>
      </w:r>
      <w:r>
        <w:rPr>
          <w:b/>
          <w:bCs/>
          <w:lang w:eastAsia="ko-KR"/>
        </w:rPr>
        <w:t>.</w:t>
      </w:r>
    </w:p>
    <w:p w14:paraId="2EF3D764" w14:textId="77777777" w:rsidR="0038483F" w:rsidRDefault="0038483F" w:rsidP="0038483F">
      <w:pPr>
        <w:spacing w:line="288" w:lineRule="auto"/>
        <w:jc w:val="both"/>
        <w:rPr>
          <w:b/>
          <w:bCs/>
        </w:rPr>
      </w:pPr>
      <w:r w:rsidRPr="00D015B4">
        <w:rPr>
          <w:b/>
          <w:bCs/>
        </w:rPr>
        <w:t xml:space="preserve">Proposal </w:t>
      </w:r>
      <w:r>
        <w:rPr>
          <w:b/>
          <w:bCs/>
        </w:rPr>
        <w:t>8</w:t>
      </w:r>
      <w:r w:rsidRPr="00D015B4">
        <w:rPr>
          <w:b/>
          <w:bCs/>
        </w:rPr>
        <w:t>: Adopt the following TP for TS 38.212.</w:t>
      </w:r>
    </w:p>
    <w:p w14:paraId="5B9AE780" w14:textId="77777777" w:rsidR="0038483F" w:rsidRDefault="0038483F" w:rsidP="0038483F">
      <w:pPr>
        <w:spacing w:line="288" w:lineRule="auto"/>
        <w:jc w:val="both"/>
      </w:pPr>
      <w:r>
        <w:rPr>
          <w:b/>
          <w:bCs/>
        </w:rPr>
        <w:t xml:space="preserve">Reason for change: </w:t>
      </w:r>
      <w:r w:rsidRPr="00D015B4">
        <w:t xml:space="preserve">The </w:t>
      </w:r>
      <w:r>
        <w:t>RRC parameter for DCI format 2_9 is not specified.</w:t>
      </w:r>
    </w:p>
    <w:p w14:paraId="60B000F9" w14:textId="77777777" w:rsidR="0038483F" w:rsidRPr="00D015B4" w:rsidRDefault="0038483F" w:rsidP="0038483F">
      <w:pPr>
        <w:spacing w:line="288" w:lineRule="auto"/>
        <w:jc w:val="both"/>
        <w:rPr>
          <w:b/>
          <w:bCs/>
        </w:rPr>
      </w:pPr>
      <w:r>
        <w:rPr>
          <w:b/>
          <w:bCs/>
        </w:rPr>
        <w:t xml:space="preserve">Summary of change: </w:t>
      </w:r>
      <w:r w:rsidRPr="008D0C9C">
        <w:t xml:space="preserve">The </w:t>
      </w:r>
      <w:r>
        <w:t xml:space="preserve">RRC parameter </w:t>
      </w:r>
      <w:r w:rsidRPr="00D015B4">
        <w:rPr>
          <w:i/>
          <w:iCs/>
          <w:kern w:val="2"/>
          <w:lang w:eastAsia="zh-CN"/>
        </w:rPr>
        <w:t xml:space="preserve">cellDTRX-DCI-config </w:t>
      </w:r>
      <w:r w:rsidRPr="00D015B4">
        <w:rPr>
          <w:kern w:val="2"/>
          <w:lang w:eastAsia="zh-CN"/>
        </w:rPr>
        <w:t xml:space="preserve">configures the </w:t>
      </w:r>
      <w:r>
        <w:rPr>
          <w:kern w:val="2"/>
          <w:lang w:eastAsia="zh-CN"/>
        </w:rPr>
        <w:t>activation/deactivation of cell DTX/DRX for a serving cell.</w:t>
      </w:r>
    </w:p>
    <w:p w14:paraId="5B224ABD" w14:textId="77777777" w:rsidR="0038483F" w:rsidRPr="00D015B4" w:rsidRDefault="0038483F" w:rsidP="0038483F">
      <w:pPr>
        <w:spacing w:line="288" w:lineRule="auto"/>
        <w:jc w:val="both"/>
        <w:rPr>
          <w:b/>
          <w:bCs/>
        </w:rPr>
      </w:pPr>
      <w:r w:rsidRPr="00D015B4">
        <w:rPr>
          <w:b/>
          <w:iCs/>
          <w:noProof/>
        </w:rPr>
        <w:t>Consequences if not approved:</w:t>
      </w:r>
      <w:r>
        <w:rPr>
          <w:b/>
          <w:i/>
          <w:noProof/>
        </w:rPr>
        <w:t xml:space="preserve"> </w:t>
      </w:r>
      <w:r w:rsidRPr="00D015B4">
        <w:t>UE is not clear about the indication of DCI format 2_9</w:t>
      </w:r>
      <w:r>
        <w:t>.</w:t>
      </w:r>
    </w:p>
    <w:tbl>
      <w:tblPr>
        <w:tblStyle w:val="TableGrid"/>
        <w:tblW w:w="0" w:type="auto"/>
        <w:tblLook w:val="04A0" w:firstRow="1" w:lastRow="0" w:firstColumn="1" w:lastColumn="0" w:noHBand="0" w:noVBand="1"/>
      </w:tblPr>
      <w:tblGrid>
        <w:gridCol w:w="9628"/>
      </w:tblGrid>
      <w:tr w:rsidR="0038483F" w14:paraId="13F2F5A4" w14:textId="77777777" w:rsidTr="001678BC">
        <w:tc>
          <w:tcPr>
            <w:tcW w:w="9628" w:type="dxa"/>
          </w:tcPr>
          <w:p w14:paraId="4D9A1F48" w14:textId="77777777" w:rsidR="0038483F" w:rsidRPr="007873B1" w:rsidRDefault="0038483F" w:rsidP="001678BC">
            <w:pPr>
              <w:pStyle w:val="Heading5"/>
              <w:ind w:leftChars="72" w:left="644" w:hangingChars="250" w:hanging="500"/>
              <w:rPr>
                <w:lang w:eastAsia="zh-CN"/>
              </w:rPr>
            </w:pPr>
            <w:r w:rsidRPr="007873B1">
              <w:rPr>
                <w:lang w:eastAsia="zh-CN"/>
              </w:rPr>
              <w:t>7.3.1.3.10</w:t>
            </w:r>
            <w:r w:rsidRPr="007873B1">
              <w:rPr>
                <w:lang w:eastAsia="zh-CN"/>
              </w:rPr>
              <w:tab/>
              <w:t>Format 2_9</w:t>
            </w:r>
          </w:p>
          <w:p w14:paraId="2CAEF934" w14:textId="77777777" w:rsidR="0038483F" w:rsidRPr="007873B1" w:rsidRDefault="0038483F" w:rsidP="001678BC">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4F9B16E2" w14:textId="77777777" w:rsidR="0038483F" w:rsidRPr="007873B1" w:rsidRDefault="0038483F" w:rsidP="001678BC">
            <w:pPr>
              <w:rPr>
                <w:lang w:eastAsia="zh-CN"/>
              </w:rPr>
            </w:pPr>
            <w:r w:rsidRPr="007873B1">
              <w:rPr>
                <w:lang w:eastAsia="zh-CN"/>
              </w:rPr>
              <w:t>The following information is transmitted by means of the DCI format 2_9 with CRC scrambled by NES-RNTI:</w:t>
            </w:r>
          </w:p>
          <w:p w14:paraId="0BC9B186" w14:textId="77777777" w:rsidR="0038483F" w:rsidRPr="007873B1" w:rsidRDefault="0038483F" w:rsidP="001678BC">
            <w:pPr>
              <w:pStyle w:val="B1"/>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53AC17DA" w14:textId="77777777" w:rsidR="0038483F" w:rsidRPr="007873B1" w:rsidRDefault="0038483F" w:rsidP="001678BC">
            <w:pPr>
              <w:pStyle w:val="B1"/>
            </w:pPr>
            <w:r w:rsidRPr="007873B1">
              <w:tab/>
              <w:t xml:space="preserve">where </w:t>
            </w:r>
            <w:r w:rsidRPr="007873B1">
              <w:rPr>
                <w:lang w:eastAsia="ko-KR"/>
              </w:rPr>
              <w:t xml:space="preserve">the starting position of a block </w:t>
            </w:r>
            <w:r w:rsidRPr="007873B1">
              <w:t xml:space="preserve">is determined by the parameter </w:t>
            </w:r>
            <w:r w:rsidRPr="007873B1">
              <w:rPr>
                <w:i/>
              </w:rPr>
              <w:t xml:space="preserve">positionInDCI-cellDTRX </w:t>
            </w:r>
            <w:r w:rsidRPr="007873B1">
              <w:rPr>
                <w:lang w:eastAsia="ko-KR"/>
              </w:rPr>
              <w:t>provided by higher layers for the UE.</w:t>
            </w:r>
          </w:p>
          <w:p w14:paraId="0C1BEC8D" w14:textId="77777777" w:rsidR="0038483F" w:rsidRPr="007873B1" w:rsidRDefault="0038483F" w:rsidP="001678BC">
            <w:pPr>
              <w:rPr>
                <w:lang w:eastAsia="zh-CN"/>
              </w:rPr>
            </w:pPr>
            <w:r w:rsidRPr="007873B1">
              <w:rPr>
                <w:lang w:eastAsia="zh-CN"/>
              </w:rPr>
              <w:t xml:space="preserve">If the UE is configured with higher layer parameter </w:t>
            </w:r>
            <w:r w:rsidRPr="00D015B4">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rsidRPr="007873B1">
              <w:t xml:space="preserve">, </w:t>
            </w:r>
            <w:r w:rsidRPr="00D015B4">
              <w:rPr>
                <w:strike/>
                <w:color w:val="FF0000"/>
              </w:rPr>
              <w:t>one or more blocks are configured for the UE by higher layers, with</w:t>
            </w:r>
            <w:r w:rsidRPr="00D015B4">
              <w:rPr>
                <w:color w:val="FF0000"/>
              </w:rPr>
              <w:t xml:space="preserve"> </w:t>
            </w:r>
            <w:r w:rsidRPr="007873B1">
              <w:t>t</w:t>
            </w:r>
            <w:r w:rsidRPr="007873B1">
              <w:rPr>
                <w:lang w:eastAsia="ko-KR"/>
              </w:rPr>
              <w:t xml:space="preserve">he following field </w:t>
            </w:r>
            <w:r>
              <w:rPr>
                <w:color w:val="FF0000"/>
                <w:lang w:eastAsia="ko-KR"/>
              </w:rPr>
              <w:t>is</w:t>
            </w:r>
            <w:r w:rsidRPr="007873B1">
              <w:rPr>
                <w:lang w:eastAsia="ko-KR"/>
              </w:rPr>
              <w:t xml:space="preserve"> defined for </w:t>
            </w:r>
            <w:r w:rsidRPr="00D015B4">
              <w:rPr>
                <w:strike/>
                <w:color w:val="FF0000"/>
                <w:lang w:eastAsia="ko-KR"/>
              </w:rPr>
              <w:t>each</w:t>
            </w:r>
            <w:r w:rsidRPr="00D015B4">
              <w:rPr>
                <w:color w:val="FF0000"/>
                <w:lang w:eastAsia="ko-KR"/>
              </w:rPr>
              <w:t xml:space="preserve"> </w:t>
            </w:r>
            <w:r>
              <w:rPr>
                <w:color w:val="FF0000"/>
                <w:lang w:eastAsia="ko-KR"/>
              </w:rPr>
              <w:t>a corresponding</w:t>
            </w:r>
            <w:r w:rsidRPr="007873B1">
              <w:rPr>
                <w:lang w:eastAsia="ko-KR"/>
              </w:rPr>
              <w:t xml:space="preserve"> block:</w:t>
            </w:r>
          </w:p>
          <w:p w14:paraId="264E9559" w14:textId="77777777" w:rsidR="0038483F" w:rsidRPr="007873B1" w:rsidRDefault="0038483F" w:rsidP="001678BC">
            <w:pPr>
              <w:pStyle w:val="B1"/>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strike/>
                <w:color w:val="FF0000"/>
                <w:lang w:eastAsia="zh-CN"/>
              </w:rPr>
              <w:t>XYZ</w:t>
            </w:r>
            <w:r>
              <w:rPr>
                <w:color w:val="FF0000"/>
                <w:lang w:val="nb-NO"/>
              </w:rPr>
              <w:t xml:space="preserve"> </w:t>
            </w:r>
            <w:r w:rsidRPr="00E464A8">
              <w:rPr>
                <w:i/>
                <w:color w:val="FF0000"/>
                <w:lang w:val="nb-NO"/>
              </w:rPr>
              <w:t>cellDTRX-DCI-config</w:t>
            </w:r>
            <w:r>
              <w:rPr>
                <w:color w:val="FF0000"/>
                <w:lang w:val="nb-NO"/>
              </w:rPr>
              <w:t xml:space="preserve"> configures </w:t>
            </w:r>
            <w:r w:rsidRPr="00D015B4">
              <w:rPr>
                <w:color w:val="FF0000"/>
                <w:lang w:val="nb-NO"/>
              </w:rPr>
              <w:t xml:space="preserve">both </w:t>
            </w:r>
            <w:r>
              <w:rPr>
                <w:color w:val="FF0000"/>
                <w:lang w:val="nb-NO"/>
              </w:rPr>
              <w:t>cell DTX and cell DRX</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2FC42CAF" w14:textId="77777777" w:rsidR="0038483F" w:rsidRDefault="0038483F" w:rsidP="001678BC">
            <w:pPr>
              <w:spacing w:line="288" w:lineRule="auto"/>
              <w:jc w:val="both"/>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6AC653AA" w14:textId="77777777" w:rsidR="0038483F" w:rsidRDefault="0038483F" w:rsidP="0038483F">
      <w:pPr>
        <w:spacing w:line="288" w:lineRule="auto"/>
        <w:jc w:val="both"/>
      </w:pPr>
    </w:p>
    <w:p w14:paraId="5BC992FE" w14:textId="77777777" w:rsidR="0038483F" w:rsidRDefault="0038483F" w:rsidP="0038483F">
      <w:pPr>
        <w:spacing w:line="288" w:lineRule="auto"/>
        <w:jc w:val="both"/>
        <w:rPr>
          <w:b/>
          <w:bCs/>
        </w:rPr>
      </w:pPr>
      <w:r w:rsidRPr="008D0C9C">
        <w:rPr>
          <w:b/>
          <w:bCs/>
        </w:rPr>
        <w:t xml:space="preserve">Proposal </w:t>
      </w:r>
      <w:r>
        <w:rPr>
          <w:b/>
          <w:bCs/>
        </w:rPr>
        <w:t>9</w:t>
      </w:r>
      <w:r w:rsidRPr="008D0C9C">
        <w:rPr>
          <w:b/>
          <w:bCs/>
        </w:rPr>
        <w:t>: Adopt the following TP for TS 38.21</w:t>
      </w:r>
      <w:r>
        <w:rPr>
          <w:b/>
          <w:bCs/>
        </w:rPr>
        <w:t>3</w:t>
      </w:r>
      <w:r w:rsidRPr="008D0C9C">
        <w:rPr>
          <w:b/>
          <w:bCs/>
        </w:rPr>
        <w:t>.</w:t>
      </w:r>
      <w:r>
        <w:rPr>
          <w:b/>
          <w:bCs/>
        </w:rPr>
        <w:t xml:space="preserve"> </w:t>
      </w:r>
    </w:p>
    <w:p w14:paraId="5F19032C" w14:textId="77777777" w:rsidR="0038483F" w:rsidRDefault="0038483F" w:rsidP="0038483F">
      <w:pPr>
        <w:spacing w:line="288" w:lineRule="auto"/>
        <w:jc w:val="both"/>
      </w:pPr>
      <w:r>
        <w:rPr>
          <w:b/>
          <w:bCs/>
        </w:rPr>
        <w:t xml:space="preserve">Reason for change: </w:t>
      </w:r>
      <w:r w:rsidRPr="008D0C9C">
        <w:t xml:space="preserve">The </w:t>
      </w:r>
      <w:r>
        <w:t>RRC parameter for DCI format 2_9 is not specified.</w:t>
      </w:r>
    </w:p>
    <w:p w14:paraId="5D9B9436" w14:textId="77777777" w:rsidR="0038483F" w:rsidRPr="008D0C9C" w:rsidRDefault="0038483F" w:rsidP="0038483F">
      <w:pPr>
        <w:spacing w:line="288" w:lineRule="auto"/>
        <w:jc w:val="both"/>
        <w:rPr>
          <w:b/>
          <w:bCs/>
        </w:rPr>
      </w:pPr>
      <w:r>
        <w:rPr>
          <w:b/>
          <w:bCs/>
        </w:rPr>
        <w:t xml:space="preserve">Summary of change: </w:t>
      </w:r>
      <w:r w:rsidRPr="008D0C9C">
        <w:t xml:space="preserve">The </w:t>
      </w:r>
      <w:r>
        <w:t xml:space="preserve">RRC parameter </w:t>
      </w:r>
      <w:r w:rsidRPr="008D0C9C">
        <w:rPr>
          <w:i/>
          <w:iCs/>
          <w:kern w:val="2"/>
          <w:lang w:eastAsia="zh-CN"/>
        </w:rPr>
        <w:t xml:space="preserve">cellDTRX-DCI-config </w:t>
      </w:r>
      <w:r w:rsidRPr="008D0C9C">
        <w:rPr>
          <w:kern w:val="2"/>
          <w:lang w:eastAsia="zh-CN"/>
        </w:rPr>
        <w:t xml:space="preserve">configures the </w:t>
      </w:r>
      <w:r>
        <w:rPr>
          <w:kern w:val="2"/>
          <w:lang w:eastAsia="zh-CN"/>
        </w:rPr>
        <w:t>activation/deactivation of cell DTX/DRX for a serving cell.</w:t>
      </w:r>
    </w:p>
    <w:p w14:paraId="3491C4AB" w14:textId="77777777" w:rsidR="0038483F" w:rsidRDefault="0038483F" w:rsidP="0038483F">
      <w:pPr>
        <w:spacing w:line="288" w:lineRule="auto"/>
        <w:jc w:val="both"/>
        <w:rPr>
          <w:b/>
          <w:bCs/>
        </w:rPr>
      </w:pPr>
      <w:r w:rsidRPr="008D0C9C">
        <w:rPr>
          <w:b/>
          <w:iCs/>
          <w:noProof/>
        </w:rPr>
        <w:t>Consequences if not approved:</w:t>
      </w:r>
      <w:r>
        <w:rPr>
          <w:b/>
          <w:i/>
          <w:noProof/>
        </w:rPr>
        <w:t xml:space="preserve"> </w:t>
      </w:r>
      <w:r w:rsidRPr="008D0C9C">
        <w:t xml:space="preserve">UE </w:t>
      </w:r>
      <w:r>
        <w:t xml:space="preserve">and gNB may have different understanding regarding the </w:t>
      </w:r>
      <w:r w:rsidRPr="008D0C9C">
        <w:t>indication of DCI format 2_9</w:t>
      </w:r>
      <w:r>
        <w:t>.</w:t>
      </w:r>
    </w:p>
    <w:tbl>
      <w:tblPr>
        <w:tblStyle w:val="TableGrid"/>
        <w:tblW w:w="0" w:type="auto"/>
        <w:tblLook w:val="04A0" w:firstRow="1" w:lastRow="0" w:firstColumn="1" w:lastColumn="0" w:noHBand="0" w:noVBand="1"/>
      </w:tblPr>
      <w:tblGrid>
        <w:gridCol w:w="9628"/>
      </w:tblGrid>
      <w:tr w:rsidR="0038483F" w14:paraId="011FD3F8" w14:textId="77777777" w:rsidTr="001678BC">
        <w:tc>
          <w:tcPr>
            <w:tcW w:w="9628" w:type="dxa"/>
          </w:tcPr>
          <w:p w14:paraId="5732A0EC" w14:textId="77777777" w:rsidR="0038483F" w:rsidRPr="005366F8" w:rsidRDefault="0038483F" w:rsidP="001678BC">
            <w:pPr>
              <w:pStyle w:val="Heading2"/>
              <w:numPr>
                <w:ilvl w:val="0"/>
                <w:numId w:val="0"/>
              </w:numPr>
              <w:ind w:left="576" w:hanging="576"/>
              <w:rPr>
                <w:lang w:eastAsia="zh-CN"/>
              </w:rPr>
            </w:pPr>
            <w:r w:rsidRPr="005366F8">
              <w:rPr>
                <w:lang w:eastAsia="zh-CN"/>
              </w:rPr>
              <w:lastRenderedPageBreak/>
              <w:t>11.5</w:t>
            </w:r>
            <w:r w:rsidRPr="005366F8">
              <w:rPr>
                <w:lang w:eastAsia="zh-CN"/>
              </w:rPr>
              <w:tab/>
              <w:t>Adaptation of cell operation</w:t>
            </w:r>
          </w:p>
          <w:p w14:paraId="4C545E8B" w14:textId="77777777" w:rsidR="0038483F" w:rsidRPr="005366F8" w:rsidRDefault="0038483F" w:rsidP="001678BC">
            <w:pPr>
              <w:rPr>
                <w:lang w:eastAsia="zh-CN"/>
              </w:rPr>
            </w:pPr>
            <w:r w:rsidRPr="005366F8">
              <w:rPr>
                <w:lang w:eastAsia="zh-CN"/>
              </w:rPr>
              <w:t xml:space="preserve">A UE configured for operation on a serving cell according to one or both of a cell DTX operation by </w:t>
            </w:r>
            <w:r w:rsidRPr="005366F8">
              <w:rPr>
                <w:i/>
                <w:iCs/>
                <w:lang w:eastAsia="zh-CN"/>
              </w:rPr>
              <w:t>cellDTXConfig</w:t>
            </w:r>
            <w:r w:rsidRPr="005366F8">
              <w:rPr>
                <w:lang w:eastAsia="zh-CN"/>
              </w:rPr>
              <w:t xml:space="preserve"> and a cell DRX operation by </w:t>
            </w:r>
            <w:r w:rsidRPr="005366F8">
              <w:rPr>
                <w:i/>
                <w:iCs/>
                <w:lang w:eastAsia="zh-CN"/>
              </w:rPr>
              <w:t>cellDRXConfig</w:t>
            </w:r>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position-inDCI-NES</w:t>
            </w:r>
            <w:r w:rsidRPr="005366F8">
              <w:t xml:space="preserve"> of a cell DTX/DRX indicator field for the serving cell</w:t>
            </w:r>
            <w:r w:rsidRPr="005366F8">
              <w:rPr>
                <w:lang w:eastAsia="zh-CN"/>
              </w:rPr>
              <w:t xml:space="preserve"> </w:t>
            </w:r>
          </w:p>
          <w:p w14:paraId="5BBBC80C" w14:textId="77777777" w:rsidR="0038483F" w:rsidRPr="005366F8" w:rsidRDefault="0038483F" w:rsidP="001678BC">
            <w:pPr>
              <w:pStyle w:val="B1"/>
            </w:pPr>
            <w:r w:rsidRPr="005366F8">
              <w:t>-</w:t>
            </w:r>
            <w:r w:rsidRPr="005366F8">
              <w:tab/>
              <w:t>if the UE is configured with both cell DTX operation and cell DRX operation for the serving cell</w:t>
            </w:r>
            <w:r>
              <w:t xml:space="preserve"> </w:t>
            </w:r>
            <w:r w:rsidRPr="00D015B4">
              <w:rPr>
                <w:color w:val="FF0000"/>
              </w:rPr>
              <w:t>by</w:t>
            </w:r>
            <w:r>
              <w:t xml:space="preserve"> </w:t>
            </w:r>
            <w:r>
              <w:rPr>
                <w:i/>
                <w:iCs/>
                <w:color w:val="FF0000"/>
                <w:kern w:val="2"/>
                <w:lang w:eastAsia="zh-CN"/>
              </w:rPr>
              <w:t>cellDTRX-DCI-config</w:t>
            </w:r>
            <w:r w:rsidRPr="005366F8">
              <w:t>, the cell DTX/DRX indicator field includes two bits where the first bit indicates the cell DTX operation and the second bit indicates the cell DRX operation</w:t>
            </w:r>
          </w:p>
          <w:p w14:paraId="4DF64E1F" w14:textId="77777777" w:rsidR="0038483F" w:rsidRPr="005366F8" w:rsidRDefault="0038483F" w:rsidP="001678BC">
            <w:pPr>
              <w:pStyle w:val="B1"/>
            </w:pPr>
            <w:r w:rsidRPr="005366F8">
              <w:t>-</w:t>
            </w:r>
            <w:r w:rsidRPr="005366F8">
              <w:tab/>
              <w:t>if the UE is configured with only one of the cell DTX operation and cell DRX operation for the serving cell</w:t>
            </w:r>
            <w:r w:rsidRPr="008D0C9C">
              <w:rPr>
                <w:color w:val="FF0000"/>
              </w:rPr>
              <w:t xml:space="preserve"> by</w:t>
            </w:r>
            <w:r>
              <w:t xml:space="preserve"> </w:t>
            </w:r>
            <w:r>
              <w:rPr>
                <w:i/>
                <w:iCs/>
                <w:color w:val="FF0000"/>
                <w:kern w:val="2"/>
                <w:lang w:eastAsia="zh-CN"/>
              </w:rPr>
              <w:t>cellDTRX-DCI-config</w:t>
            </w:r>
            <w:r w:rsidRPr="005366F8">
              <w:t>, the cell DTX/DRX indicator field includes one bit indicating one of the cell DTX operation and cell DRX operation, respectively, for the serving cell</w:t>
            </w:r>
          </w:p>
          <w:p w14:paraId="7D1FEC53" w14:textId="77777777" w:rsidR="0038483F" w:rsidRPr="005366F8" w:rsidRDefault="0038483F" w:rsidP="001678BC">
            <w:pPr>
              <w:pStyle w:val="B1"/>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4CBA3007" w14:textId="77777777" w:rsidR="0038483F" w:rsidRPr="005366F8" w:rsidRDefault="0038483F" w:rsidP="001678BC">
            <w:pPr>
              <w:pStyle w:val="B1"/>
            </w:pPr>
            <w:r w:rsidRPr="005366F8">
              <w:t>-</w:t>
            </w:r>
            <w:r w:rsidRPr="005366F8">
              <w:tab/>
              <w:t>a '1' value for a bit of the cell DTX/DRX indicator field indicates activation of cell DTX or of cell DRX</w:t>
            </w:r>
          </w:p>
          <w:p w14:paraId="1DD14A65" w14:textId="77777777" w:rsidR="0038483F" w:rsidRDefault="0038483F" w:rsidP="001678BC">
            <w:pPr>
              <w:pStyle w:val="B1"/>
              <w:rPr>
                <w:b/>
                <w:bCs/>
              </w:rPr>
            </w:pPr>
            <w:r w:rsidRPr="005366F8">
              <w:t>-</w:t>
            </w:r>
            <w:r w:rsidRPr="005366F8">
              <w:tab/>
              <w:t>if the serving cell is configured with a SUL carrier, the cell DTX/DRX indicator field indication for activation or deactivation of cell DRX applies to both the UL carrier and the SUL carrier</w:t>
            </w:r>
          </w:p>
        </w:tc>
      </w:tr>
    </w:tbl>
    <w:p w14:paraId="0E02E0EB" w14:textId="77777777" w:rsidR="0038483F" w:rsidRDefault="0038483F" w:rsidP="0038483F">
      <w:pPr>
        <w:spacing w:line="288" w:lineRule="auto"/>
        <w:jc w:val="both"/>
        <w:rPr>
          <w:b/>
          <w:lang w:eastAsia="zh-CN"/>
        </w:rPr>
      </w:pPr>
    </w:p>
    <w:p w14:paraId="31D45B13" w14:textId="3AB6B322" w:rsidR="0038483F" w:rsidRPr="006C6452" w:rsidRDefault="0038483F" w:rsidP="0038483F">
      <w:pPr>
        <w:spacing w:line="288" w:lineRule="auto"/>
        <w:jc w:val="both"/>
        <w:rPr>
          <w:b/>
          <w:lang w:eastAsia="zh-CN"/>
        </w:rPr>
      </w:pPr>
      <w:r w:rsidRPr="008E3D53">
        <w:rPr>
          <w:b/>
          <w:lang w:eastAsia="zh-CN"/>
        </w:rPr>
        <w:t xml:space="preserve">Proposal </w:t>
      </w:r>
      <w:r>
        <w:rPr>
          <w:b/>
          <w:lang w:eastAsia="zh-CN"/>
        </w:rPr>
        <w:t>10</w:t>
      </w:r>
      <w:r w:rsidRPr="008E3D53">
        <w:rPr>
          <w:b/>
          <w:lang w:eastAsia="zh-CN"/>
        </w:rPr>
        <w:t>:</w:t>
      </w:r>
      <w:r>
        <w:rPr>
          <w:b/>
          <w:lang w:eastAsia="zh-CN"/>
        </w:rPr>
        <w:t xml:space="preserve"> </w:t>
      </w:r>
      <w:r w:rsidRPr="002235BB">
        <w:rPr>
          <w:b/>
          <w:lang w:eastAsia="zh-CN"/>
        </w:rPr>
        <w:t>If a UE does not detect a PDCCH providing DCI format 2_9 at a monitoring occasion for DCI format 2_9, the UE shall assume that the current operation state on the cell is maintained.</w:t>
      </w:r>
    </w:p>
    <w:p w14:paraId="2DB3C745" w14:textId="77777777" w:rsidR="0038483F" w:rsidRDefault="0038483F" w:rsidP="0038483F">
      <w:pPr>
        <w:spacing w:before="240" w:line="288" w:lineRule="auto"/>
        <w:jc w:val="both"/>
        <w:rPr>
          <w:b/>
          <w:bCs/>
          <w:lang w:eastAsia="ko-KR"/>
        </w:rPr>
      </w:pPr>
      <w:r w:rsidRPr="005F3B72">
        <w:rPr>
          <w:b/>
          <w:bCs/>
          <w:lang w:eastAsia="ko-KR"/>
        </w:rPr>
        <w:t xml:space="preserve">Proposal </w:t>
      </w:r>
      <w:r>
        <w:rPr>
          <w:b/>
          <w:bCs/>
          <w:lang w:eastAsia="ko-KR"/>
        </w:rPr>
        <w:t>11</w:t>
      </w:r>
      <w:r w:rsidRPr="005F3B72">
        <w:rPr>
          <w:b/>
          <w:bCs/>
          <w:lang w:eastAsia="ko-KR"/>
        </w:rPr>
        <w:t>: When a PDCCH schedules a PDSCH overlapping with a SPS PDSCH where the SPS PDSCH is not expected to be received by the UE due to cell DTX, the overriding timeline condition does not need to be satisfied.</w:t>
      </w:r>
      <w:r>
        <w:rPr>
          <w:b/>
          <w:bCs/>
          <w:lang w:eastAsia="ko-KR"/>
        </w:rPr>
        <w:t xml:space="preserve"> Adopt the following TP for TS 38.214.</w:t>
      </w:r>
    </w:p>
    <w:p w14:paraId="64F07888" w14:textId="77777777" w:rsidR="0038483F" w:rsidRDefault="0038483F" w:rsidP="0038483F">
      <w:pPr>
        <w:spacing w:line="288" w:lineRule="auto"/>
        <w:jc w:val="both"/>
      </w:pPr>
      <w:r>
        <w:rPr>
          <w:b/>
          <w:bCs/>
        </w:rPr>
        <w:t xml:space="preserve">Reason for change: </w:t>
      </w:r>
      <w:r>
        <w:t xml:space="preserve">The overlapping PDSCHs does not differentiate SPS PDSCH with or without non-active period of cell DTX in the current specification </w:t>
      </w:r>
    </w:p>
    <w:p w14:paraId="784CEAC5" w14:textId="77777777" w:rsidR="0038483F" w:rsidRPr="008D0C9C" w:rsidRDefault="0038483F" w:rsidP="0038483F">
      <w:pPr>
        <w:spacing w:line="288" w:lineRule="auto"/>
        <w:jc w:val="both"/>
        <w:rPr>
          <w:b/>
          <w:bCs/>
        </w:rPr>
      </w:pPr>
      <w:r>
        <w:rPr>
          <w:b/>
          <w:bCs/>
        </w:rPr>
        <w:t xml:space="preserve">Summary of change: </w:t>
      </w:r>
      <w:r>
        <w:t>SPS PDSCH overlapping with non-active period of cell DTX are excluded from the overlapping PDSCHs for DL scheduling timeline restriction</w:t>
      </w:r>
    </w:p>
    <w:p w14:paraId="39D780F3" w14:textId="77777777" w:rsidR="0038483F" w:rsidRDefault="0038483F" w:rsidP="0038483F">
      <w:pPr>
        <w:spacing w:line="288" w:lineRule="auto"/>
        <w:jc w:val="both"/>
        <w:rPr>
          <w:b/>
          <w:bCs/>
        </w:rPr>
      </w:pPr>
      <w:r w:rsidRPr="008D0C9C">
        <w:rPr>
          <w:b/>
          <w:iCs/>
          <w:noProof/>
        </w:rPr>
        <w:t>Consequences if not approved:</w:t>
      </w:r>
      <w:r>
        <w:rPr>
          <w:b/>
          <w:i/>
          <w:noProof/>
        </w:rPr>
        <w:t xml:space="preserve"> </w:t>
      </w:r>
      <w:r>
        <w:t>Unnecessarily enforce gNB to satisfy a timeline restriction for scheduling PDSCHs</w:t>
      </w:r>
    </w:p>
    <w:tbl>
      <w:tblPr>
        <w:tblStyle w:val="TableGrid"/>
        <w:tblW w:w="0" w:type="auto"/>
        <w:tblLook w:val="04A0" w:firstRow="1" w:lastRow="0" w:firstColumn="1" w:lastColumn="0" w:noHBand="0" w:noVBand="1"/>
      </w:tblPr>
      <w:tblGrid>
        <w:gridCol w:w="9628"/>
      </w:tblGrid>
      <w:tr w:rsidR="0038483F" w14:paraId="08DDDAF4" w14:textId="77777777" w:rsidTr="001678BC">
        <w:tc>
          <w:tcPr>
            <w:tcW w:w="9628" w:type="dxa"/>
          </w:tcPr>
          <w:p w14:paraId="1B7ACE02" w14:textId="77777777" w:rsidR="0038483F" w:rsidRPr="0048482F" w:rsidRDefault="0038483F" w:rsidP="001678BC">
            <w:pPr>
              <w:pStyle w:val="Heading2"/>
              <w:numPr>
                <w:ilvl w:val="0"/>
                <w:numId w:val="0"/>
              </w:numPr>
              <w:rPr>
                <w:color w:val="000000"/>
              </w:rPr>
            </w:pPr>
            <w:r w:rsidRPr="0048482F">
              <w:rPr>
                <w:color w:val="000000"/>
              </w:rPr>
              <w:t>5.1</w:t>
            </w:r>
            <w:r w:rsidRPr="0048482F">
              <w:rPr>
                <w:color w:val="000000"/>
              </w:rPr>
              <w:tab/>
              <w:t>UE procedure for receiving the physical downlink shared channel</w:t>
            </w:r>
          </w:p>
          <w:p w14:paraId="513DF380" w14:textId="77777777" w:rsidR="0038483F" w:rsidRPr="0038483F" w:rsidRDefault="0038483F" w:rsidP="001678BC">
            <w:pPr>
              <w:pStyle w:val="B1"/>
              <w:jc w:val="center"/>
              <w:rPr>
                <w:color w:val="000000"/>
                <w:kern w:val="2"/>
                <w:lang w:val="en-GB" w:eastAsia="zh-CN"/>
              </w:rPr>
            </w:pPr>
            <w:r>
              <w:rPr>
                <w:rFonts w:eastAsia="宋体"/>
                <w:color w:val="FF0000"/>
                <w:sz w:val="22"/>
                <w:lang w:eastAsia="zh-CN"/>
              </w:rPr>
              <w:t>*** Unchanged text is omitted ***</w:t>
            </w:r>
          </w:p>
          <w:p w14:paraId="50B347FF" w14:textId="77777777" w:rsidR="0038483F" w:rsidRDefault="0038483F" w:rsidP="001678BC">
            <w:pPr>
              <w:spacing w:after="120"/>
              <w:rPr>
                <w:b/>
                <w:bCs/>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629B9C5D" w14:textId="19D32FD0" w:rsidR="00773462" w:rsidRDefault="00773462" w:rsidP="00235E4B">
      <w:pPr>
        <w:spacing w:line="288" w:lineRule="auto"/>
        <w:jc w:val="both"/>
        <w:rPr>
          <w:lang w:eastAsia="ko-KR"/>
        </w:rPr>
      </w:pPr>
    </w:p>
    <w:p w14:paraId="164724F2" w14:textId="77777777" w:rsidR="00773462" w:rsidRDefault="00773462" w:rsidP="00773462">
      <w:pPr>
        <w:spacing w:before="240" w:line="288" w:lineRule="auto"/>
        <w:jc w:val="both"/>
        <w:rPr>
          <w:b/>
          <w:bCs/>
          <w:lang w:eastAsia="ko-KR"/>
        </w:rPr>
      </w:pPr>
      <w:r w:rsidRPr="005F3B72">
        <w:rPr>
          <w:b/>
          <w:bCs/>
          <w:lang w:eastAsia="ko-KR"/>
        </w:rPr>
        <w:t xml:space="preserve">Proposal </w:t>
      </w:r>
      <w:r>
        <w:rPr>
          <w:b/>
          <w:bCs/>
          <w:lang w:eastAsia="ko-KR"/>
        </w:rPr>
        <w:t>12</w:t>
      </w:r>
      <w:r w:rsidRPr="005F3B72">
        <w:rPr>
          <w:b/>
          <w:bCs/>
          <w:lang w:eastAsia="ko-KR"/>
        </w:rPr>
        <w:t>:</w:t>
      </w:r>
      <w:r>
        <w:rPr>
          <w:b/>
          <w:bCs/>
          <w:lang w:eastAsia="ko-KR"/>
        </w:rPr>
        <w:t xml:space="preserve"> A</w:t>
      </w:r>
      <w:r w:rsidRPr="005F3B72">
        <w:rPr>
          <w:b/>
          <w:bCs/>
          <w:lang w:eastAsia="ko-KR"/>
        </w:rPr>
        <w:t xml:space="preserve"> </w:t>
      </w:r>
      <w:r>
        <w:rPr>
          <w:b/>
          <w:bCs/>
          <w:lang w:eastAsia="ko-KR"/>
        </w:rPr>
        <w:t>UE first determines SPS PDSCH reception based on cell DTX non-active periods and then the UE resolves the overlapping SPS PDSCHs on a same serving cell.</w:t>
      </w:r>
      <w:r w:rsidRPr="00073563">
        <w:rPr>
          <w:b/>
          <w:bCs/>
          <w:lang w:eastAsia="ko-KR"/>
        </w:rPr>
        <w:t xml:space="preserve"> </w:t>
      </w:r>
      <w:r>
        <w:rPr>
          <w:b/>
          <w:bCs/>
          <w:lang w:eastAsia="ko-KR"/>
        </w:rPr>
        <w:t>Adopt the following TP for TS 38.214.</w:t>
      </w:r>
    </w:p>
    <w:p w14:paraId="426110EF" w14:textId="77777777" w:rsidR="00773462" w:rsidRDefault="00773462" w:rsidP="00773462">
      <w:pPr>
        <w:spacing w:line="288" w:lineRule="auto"/>
        <w:jc w:val="both"/>
      </w:pPr>
      <w:r>
        <w:rPr>
          <w:b/>
          <w:bCs/>
        </w:rPr>
        <w:t xml:space="preserve">Reason for change: </w:t>
      </w:r>
      <w:r>
        <w:t xml:space="preserve">The overlapping PDSCHs does not differentiate SPS PDSCH with or without non-active period of cell DTX in the current specification </w:t>
      </w:r>
    </w:p>
    <w:p w14:paraId="20D3836F" w14:textId="77777777" w:rsidR="00773462" w:rsidRPr="008D0C9C" w:rsidRDefault="00773462" w:rsidP="00773462">
      <w:pPr>
        <w:spacing w:line="288" w:lineRule="auto"/>
        <w:jc w:val="both"/>
        <w:rPr>
          <w:b/>
          <w:bCs/>
        </w:rPr>
      </w:pPr>
      <w:r>
        <w:rPr>
          <w:b/>
          <w:bCs/>
        </w:rPr>
        <w:lastRenderedPageBreak/>
        <w:t xml:space="preserve">Summary of change: </w:t>
      </w:r>
      <w:r>
        <w:t>SPS PDSCH overlapping with non-active period of cell DTX are excluded from the overlapping PDSCHs for resolving overlapping SPS PDSCHs</w:t>
      </w:r>
    </w:p>
    <w:p w14:paraId="6D65EE4C" w14:textId="77777777" w:rsidR="00773462" w:rsidRDefault="00773462" w:rsidP="00773462">
      <w:pPr>
        <w:spacing w:line="288" w:lineRule="auto"/>
        <w:jc w:val="both"/>
        <w:rPr>
          <w:b/>
          <w:bCs/>
          <w:lang w:eastAsia="ko-KR"/>
        </w:rPr>
      </w:pPr>
      <w:r w:rsidRPr="008D0C9C">
        <w:rPr>
          <w:b/>
          <w:iCs/>
          <w:noProof/>
        </w:rPr>
        <w:t>Consequences if not approved:</w:t>
      </w:r>
      <w:r>
        <w:rPr>
          <w:b/>
          <w:i/>
          <w:noProof/>
        </w:rPr>
        <w:t xml:space="preserve"> </w:t>
      </w:r>
      <w:r>
        <w:t xml:space="preserve">Unnecessarily enforce gNB to not transmit a SPS PDSCH overlapping with another SPS PDSCH in non-active periods of cell DTX  </w:t>
      </w:r>
    </w:p>
    <w:tbl>
      <w:tblPr>
        <w:tblStyle w:val="TableGrid"/>
        <w:tblW w:w="0" w:type="auto"/>
        <w:tblLook w:val="04A0" w:firstRow="1" w:lastRow="0" w:firstColumn="1" w:lastColumn="0" w:noHBand="0" w:noVBand="1"/>
      </w:tblPr>
      <w:tblGrid>
        <w:gridCol w:w="9628"/>
      </w:tblGrid>
      <w:tr w:rsidR="00773462" w14:paraId="07086087" w14:textId="77777777" w:rsidTr="001678BC">
        <w:tc>
          <w:tcPr>
            <w:tcW w:w="9628" w:type="dxa"/>
          </w:tcPr>
          <w:p w14:paraId="7A73C38E" w14:textId="77777777" w:rsidR="00773462" w:rsidRPr="0048482F" w:rsidRDefault="00773462" w:rsidP="001678BC">
            <w:pPr>
              <w:pStyle w:val="Heading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462218CB" w14:textId="77777777" w:rsidR="00773462" w:rsidRDefault="00773462" w:rsidP="001678BC">
            <w:pPr>
              <w:pStyle w:val="B1"/>
              <w:jc w:val="center"/>
              <w:rPr>
                <w:color w:val="000000"/>
                <w:kern w:val="2"/>
                <w:lang w:eastAsia="zh-CN"/>
              </w:rPr>
            </w:pPr>
            <w:r>
              <w:rPr>
                <w:rFonts w:eastAsia="宋体"/>
                <w:color w:val="FF0000"/>
                <w:sz w:val="22"/>
                <w:lang w:eastAsia="zh-CN"/>
              </w:rPr>
              <w:t>*** Unchanged text is omitted ***</w:t>
            </w:r>
          </w:p>
          <w:p w14:paraId="251E077A" w14:textId="77777777" w:rsidR="00773462" w:rsidRPr="00E92DCD" w:rsidRDefault="00773462" w:rsidP="001678BC">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5B2064">
              <w:rPr>
                <w:color w:val="FF0000"/>
                <w:kern w:val="2"/>
                <w:lang w:eastAsia="zh-CN"/>
              </w:rPr>
              <w:t>,</w:t>
            </w:r>
            <w:r>
              <w:rPr>
                <w:i/>
                <w:iCs/>
                <w:color w:val="000000"/>
                <w:kern w:val="2"/>
                <w:lang w:eastAsia="zh-CN"/>
              </w:rPr>
              <w:t xml:space="preserve"> </w:t>
            </w:r>
            <w:r w:rsidRPr="005B2064">
              <w:rPr>
                <w:color w:val="FF0000"/>
                <w:kern w:val="2"/>
                <w:lang w:eastAsia="zh-CN"/>
              </w:rPr>
              <w:t xml:space="preserve">or determined as non-active </w:t>
            </w:r>
            <w:r>
              <w:rPr>
                <w:color w:val="FF0000"/>
                <w:kern w:val="2"/>
                <w:lang w:eastAsia="zh-CN"/>
              </w:rPr>
              <w:t xml:space="preserve">periods </w:t>
            </w:r>
            <w:r w:rsidRPr="005B2064">
              <w:rPr>
                <w:color w:val="FF0000"/>
                <w:kern w:val="2"/>
                <w:lang w:eastAsia="zh-CN"/>
              </w:rPr>
              <w:t>of cell DTX</w:t>
            </w:r>
            <w:r w:rsidRPr="00E92DCD">
              <w:rPr>
                <w:color w:val="000000"/>
                <w:kern w:val="2"/>
                <w:lang w:eastAsia="zh-CN"/>
              </w:rPr>
              <w:t>, a UE receives one or more PDSCHs without corresponding PDCCH transmissions in the slot as specified below.</w:t>
            </w:r>
          </w:p>
          <w:p w14:paraId="0C11A419" w14:textId="77777777" w:rsidR="00773462" w:rsidRPr="00E92DCD" w:rsidRDefault="00773462" w:rsidP="001678BC">
            <w:pPr>
              <w:pStyle w:val="B1"/>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1BD0FF38" w14:textId="77777777" w:rsidR="00773462" w:rsidRPr="00E92DCD" w:rsidRDefault="00773462" w:rsidP="001678BC">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3BDBBA4C" w14:textId="77777777" w:rsidR="00773462" w:rsidRPr="00E92DCD" w:rsidRDefault="00773462" w:rsidP="001678BC">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7786BCDD" w14:textId="77777777" w:rsidR="00773462" w:rsidRDefault="00773462" w:rsidP="001678BC">
            <w:pPr>
              <w:pStyle w:val="B1"/>
              <w:rPr>
                <w:b/>
                <w:bCs/>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55DDFC27" w14:textId="00527C15" w:rsidR="00773462" w:rsidRDefault="00773462" w:rsidP="00235E4B">
      <w:pPr>
        <w:spacing w:line="288" w:lineRule="auto"/>
        <w:jc w:val="both"/>
        <w:rPr>
          <w:lang w:eastAsia="ko-KR"/>
        </w:rPr>
      </w:pPr>
    </w:p>
    <w:p w14:paraId="7682D585" w14:textId="77777777" w:rsidR="00773462" w:rsidRDefault="00773462" w:rsidP="00773462">
      <w:pPr>
        <w:spacing w:line="288" w:lineRule="auto"/>
        <w:jc w:val="both"/>
        <w:rPr>
          <w:b/>
          <w:bCs/>
          <w:lang w:eastAsia="ko-KR"/>
        </w:rPr>
      </w:pPr>
      <w:r w:rsidRPr="005E2777">
        <w:rPr>
          <w:b/>
          <w:bCs/>
          <w:lang w:eastAsia="ko-KR"/>
        </w:rPr>
        <w:t xml:space="preserve">Proposal </w:t>
      </w:r>
      <w:r>
        <w:rPr>
          <w:b/>
          <w:bCs/>
          <w:lang w:eastAsia="ko-KR"/>
        </w:rPr>
        <w:t>13</w:t>
      </w:r>
      <w:r w:rsidRPr="005E2777">
        <w:rPr>
          <w:b/>
          <w:bCs/>
          <w:lang w:eastAsia="ko-KR"/>
        </w:rPr>
        <w:t xml:space="preserve">: </w:t>
      </w:r>
      <w:r>
        <w:rPr>
          <w:b/>
          <w:bCs/>
          <w:lang w:eastAsia="ko-KR"/>
        </w:rPr>
        <w:t>CG PUSCH/PUSCH with SP-CSI overlapping with non-active periods of cell DRX are excluded for resolving the overlapping PUCCHs/PUSCHs.</w:t>
      </w:r>
      <w:r w:rsidRPr="005B2064">
        <w:rPr>
          <w:b/>
          <w:bCs/>
          <w:lang w:eastAsia="ko-KR"/>
        </w:rPr>
        <w:t xml:space="preserve"> </w:t>
      </w:r>
      <w:r>
        <w:rPr>
          <w:b/>
          <w:bCs/>
          <w:lang w:eastAsia="ko-KR"/>
        </w:rPr>
        <w:t>Adopt the following TP for TS 38.213.</w:t>
      </w:r>
    </w:p>
    <w:p w14:paraId="1446416F" w14:textId="77777777" w:rsidR="00773462" w:rsidRDefault="00773462" w:rsidP="00773462">
      <w:pPr>
        <w:spacing w:line="288" w:lineRule="auto"/>
        <w:jc w:val="both"/>
      </w:pPr>
      <w:r>
        <w:rPr>
          <w:b/>
          <w:bCs/>
        </w:rPr>
        <w:t xml:space="preserve">Reason for change: </w:t>
      </w:r>
      <w:r>
        <w:t xml:space="preserve">The overlapping PUCCHs/PUSCHs does not differentiate </w:t>
      </w:r>
      <w:r w:rsidRPr="005B2064">
        <w:rPr>
          <w:rFonts w:ascii="Times" w:hAnsi="Times" w:cs="Times"/>
          <w:lang w:eastAsia="zh-CN"/>
        </w:rPr>
        <w:t>CG PUSCH transmissions and PUSCH transmissions with SP-CSI</w:t>
      </w:r>
      <w:r w:rsidRPr="005B2064">
        <w:t xml:space="preserve"> with or without non-active period of cell DRX in the</w:t>
      </w:r>
      <w:r>
        <w:t xml:space="preserve"> current specification </w:t>
      </w:r>
    </w:p>
    <w:p w14:paraId="66490B60" w14:textId="77777777" w:rsidR="00773462" w:rsidRPr="005B2064" w:rsidRDefault="00773462" w:rsidP="00773462">
      <w:pPr>
        <w:spacing w:line="288" w:lineRule="auto"/>
        <w:jc w:val="both"/>
        <w:rPr>
          <w:b/>
          <w:bCs/>
        </w:rPr>
      </w:pPr>
      <w:r>
        <w:rPr>
          <w:b/>
          <w:bCs/>
        </w:rPr>
        <w:t xml:space="preserve">Summary of change: </w:t>
      </w:r>
      <w:r w:rsidRPr="005B2064">
        <w:rPr>
          <w:rFonts w:ascii="Times" w:hAnsi="Times" w:cs="Times"/>
          <w:lang w:eastAsia="zh-CN"/>
        </w:rPr>
        <w:t>the UE excludes CG PUSCH transmissions and PUSCH transmissions with SP-CSI overlapping with non-active periods of cell DRX for resolving overlapping for PUCCH and/or PUSCH transmissions</w:t>
      </w:r>
    </w:p>
    <w:p w14:paraId="1B4649BA" w14:textId="77777777" w:rsidR="00773462" w:rsidRPr="005B2064" w:rsidRDefault="00773462" w:rsidP="00773462">
      <w:pPr>
        <w:spacing w:line="288" w:lineRule="auto"/>
        <w:jc w:val="both"/>
        <w:rPr>
          <w:b/>
          <w:bCs/>
          <w:lang w:eastAsia="ko-KR"/>
        </w:rPr>
      </w:pPr>
      <w:r w:rsidRPr="005B2064">
        <w:rPr>
          <w:b/>
          <w:iCs/>
          <w:noProof/>
        </w:rPr>
        <w:t>Consequences if not approved:</w:t>
      </w:r>
      <w:r w:rsidRPr="005B2064">
        <w:rPr>
          <w:b/>
          <w:i/>
          <w:noProof/>
        </w:rPr>
        <w:t xml:space="preserve"> </w:t>
      </w:r>
      <w:r w:rsidRPr="005B2064">
        <w:t xml:space="preserve">Unnecessarily enforce UE to not transmit HARQ-ACK multiplexed in </w:t>
      </w:r>
      <w:r w:rsidRPr="005B2064">
        <w:rPr>
          <w:rFonts w:ascii="Times" w:hAnsi="Times" w:cs="Times"/>
          <w:lang w:eastAsia="zh-CN"/>
        </w:rPr>
        <w:t>CG PUSCH transmissions and PUSCH transmissions with SP-CSI</w:t>
      </w:r>
      <w:r w:rsidRPr="005B2064">
        <w:t xml:space="preserve"> in non-active periods of cell DRX  </w:t>
      </w:r>
    </w:p>
    <w:tbl>
      <w:tblPr>
        <w:tblStyle w:val="TableGrid"/>
        <w:tblW w:w="0" w:type="auto"/>
        <w:tblLook w:val="04A0" w:firstRow="1" w:lastRow="0" w:firstColumn="1" w:lastColumn="0" w:noHBand="0" w:noVBand="1"/>
      </w:tblPr>
      <w:tblGrid>
        <w:gridCol w:w="9628"/>
      </w:tblGrid>
      <w:tr w:rsidR="00773462" w14:paraId="0E1780E1" w14:textId="77777777" w:rsidTr="001678BC">
        <w:tc>
          <w:tcPr>
            <w:tcW w:w="9628" w:type="dxa"/>
          </w:tcPr>
          <w:p w14:paraId="728734F7" w14:textId="77777777" w:rsidR="00773462" w:rsidRDefault="00773462" w:rsidP="001678BC">
            <w:pPr>
              <w:pStyle w:val="Heading1"/>
              <w:tabs>
                <w:tab w:val="left" w:pos="1134"/>
              </w:tabs>
              <w:rPr>
                <w:rFonts w:cs="Arial"/>
                <w:szCs w:val="36"/>
              </w:rPr>
            </w:pPr>
            <w:r w:rsidRPr="00B916EC">
              <w:lastRenderedPageBreak/>
              <w:t>9</w:t>
            </w:r>
            <w:r w:rsidRPr="00B916EC">
              <w:rPr>
                <w:rFonts w:hint="eastAsia"/>
              </w:rPr>
              <w:tab/>
            </w:r>
            <w:r w:rsidRPr="00B916EC">
              <w:rPr>
                <w:rFonts w:cs="Arial"/>
                <w:szCs w:val="36"/>
              </w:rPr>
              <w:t>UE procedure for reporting control information</w:t>
            </w:r>
          </w:p>
          <w:p w14:paraId="4807E41C" w14:textId="77777777" w:rsidR="00773462" w:rsidRPr="005B2884" w:rsidRDefault="00773462" w:rsidP="001678BC">
            <w:pPr>
              <w:pStyle w:val="B1"/>
              <w:jc w:val="center"/>
            </w:pPr>
            <w:r>
              <w:rPr>
                <w:rFonts w:eastAsia="宋体"/>
                <w:color w:val="FF0000"/>
                <w:sz w:val="22"/>
                <w:lang w:eastAsia="zh-CN"/>
              </w:rPr>
              <w:t>*** Unchanged text is omitted ***</w:t>
            </w:r>
          </w:p>
          <w:p w14:paraId="71C6F417" w14:textId="77777777" w:rsidR="00773462" w:rsidRDefault="00773462" w:rsidP="001678BC">
            <w:pPr>
              <w:rPr>
                <w:rFonts w:ascii="Times" w:hAnsi="Times" w:cs="Gulim"/>
                <w:lang w:eastAsia="zh-CN"/>
              </w:rPr>
            </w:pPr>
            <w:r>
              <w:rPr>
                <w:lang w:eastAsia="zh-CN"/>
              </w:rPr>
              <w:t xml:space="preserve">A </w:t>
            </w:r>
            <w:r w:rsidRPr="00F415B1">
              <w:rPr>
                <w:lang w:eastAsia="zh-CN"/>
              </w:rPr>
              <w:t>DCI format</w:t>
            </w:r>
            <w:r>
              <w:rPr>
                <w:lang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788F0219" w14:textId="77777777" w:rsidR="00773462" w:rsidRPr="005B2064" w:rsidRDefault="00773462" w:rsidP="001678BC">
            <w:pPr>
              <w:rPr>
                <w:color w:val="FF0000"/>
                <w:lang w:eastAsia="zh-CN"/>
              </w:rPr>
            </w:pPr>
            <w:r w:rsidRPr="005B2064">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21508114" w14:textId="77777777" w:rsidR="00773462" w:rsidRPr="00CF2922" w:rsidRDefault="00773462" w:rsidP="001678BC">
            <w:pPr>
              <w:rPr>
                <w:rFonts w:ascii="Times" w:hAnsi="Times" w:cs="Times"/>
                <w:lang w:eastAsia="zh-CN"/>
              </w:rPr>
            </w:pPr>
            <w:r w:rsidRPr="00CF2922">
              <w:rPr>
                <w:rFonts w:ascii="Times" w:hAnsi="Times" w:cs="Times"/>
                <w:lang w:eastAsia="zh-CN"/>
              </w:rPr>
              <w:t xml:space="preserve">For the remaining of this clause, when a UE </w:t>
            </w:r>
          </w:p>
          <w:p w14:paraId="2874A9D1" w14:textId="77777777" w:rsidR="00773462" w:rsidRPr="00CF2922" w:rsidRDefault="00773462" w:rsidP="001678BC">
            <w:pPr>
              <w:pStyle w:val="B1"/>
            </w:pPr>
            <w:r w:rsidRPr="00CF2922">
              <w:t>-</w:t>
            </w:r>
            <w:r w:rsidRPr="00CF2922">
              <w:tab/>
            </w:r>
            <w:r w:rsidRPr="00CF2922">
              <w:rPr>
                <w:lang w:eastAsia="ko-KR"/>
              </w:rPr>
              <w:t xml:space="preserve">is not provided </w:t>
            </w:r>
            <w:r w:rsidRPr="00CF2922">
              <w:rPr>
                <w:i/>
                <w:szCs w:val="16"/>
              </w:rPr>
              <w:t>coresetPoolIndex</w:t>
            </w:r>
            <w:r w:rsidRPr="00CF2922">
              <w:t xml:space="preserve"> or is provided </w:t>
            </w:r>
            <w:r w:rsidRPr="00CF2922">
              <w:rPr>
                <w:i/>
                <w:szCs w:val="16"/>
              </w:rPr>
              <w:t>coresetPoolIndex</w:t>
            </w:r>
            <w:r w:rsidRPr="00CF2922">
              <w:t xml:space="preserve"> with a value of 0 for first CORESETs, and is provided</w:t>
            </w:r>
            <w:r w:rsidRPr="00CF2922">
              <w:rPr>
                <w:i/>
                <w:szCs w:val="16"/>
              </w:rPr>
              <w:t xml:space="preserve"> coresetPoolIndex</w:t>
            </w:r>
            <w:r w:rsidRPr="00CF2922">
              <w:t xml:space="preserve"> with a value of 1 for second CORESETs, on active DL BWPs of serving cells, and</w:t>
            </w:r>
          </w:p>
          <w:p w14:paraId="1EA390B1" w14:textId="77777777" w:rsidR="00773462" w:rsidRPr="00CF2922" w:rsidRDefault="00773462" w:rsidP="001678BC">
            <w:pPr>
              <w:pStyle w:val="B1"/>
            </w:pPr>
            <w:r w:rsidRPr="00CF2922">
              <w:t>-</w:t>
            </w:r>
            <w:r w:rsidRPr="00CF2922">
              <w:tab/>
            </w:r>
            <w:r w:rsidRPr="00CF2922">
              <w:rPr>
                <w:lang w:eastAsia="ko-KR"/>
              </w:rPr>
              <w:t xml:space="preserve">is provided </w:t>
            </w:r>
            <w:r w:rsidRPr="00CF2922">
              <w:rPr>
                <w:i/>
                <w:iCs/>
              </w:rPr>
              <w:t>enableSTx2PofmDCI</w:t>
            </w:r>
          </w:p>
          <w:p w14:paraId="03F2A102" w14:textId="77777777" w:rsidR="00773462" w:rsidRDefault="00773462" w:rsidP="001678BC">
            <w:pPr>
              <w:rPr>
                <w:b/>
                <w:bCs/>
                <w:lang w:eastAsia="ko-KR"/>
              </w:rPr>
            </w:pPr>
            <w:r w:rsidRPr="00CF2922">
              <w:rPr>
                <w:rFonts w:ascii="Times"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tc>
      </w:tr>
    </w:tbl>
    <w:p w14:paraId="36B7DF3A" w14:textId="77777777" w:rsidR="00773462" w:rsidRDefault="00773462" w:rsidP="00773462">
      <w:pPr>
        <w:spacing w:line="288" w:lineRule="auto"/>
        <w:jc w:val="both"/>
        <w:rPr>
          <w:b/>
          <w:bCs/>
          <w:lang w:eastAsia="ko-KR"/>
        </w:rPr>
      </w:pPr>
    </w:p>
    <w:p w14:paraId="46FB8358" w14:textId="77777777" w:rsidR="00773462" w:rsidRDefault="00773462" w:rsidP="00773462">
      <w:pPr>
        <w:spacing w:line="288" w:lineRule="auto"/>
        <w:jc w:val="both"/>
        <w:rPr>
          <w:b/>
          <w:bCs/>
          <w:lang w:eastAsia="ko-KR"/>
        </w:rPr>
      </w:pPr>
      <w:r>
        <w:rPr>
          <w:b/>
          <w:bCs/>
          <w:lang w:eastAsia="ko-KR"/>
        </w:rPr>
        <w:t>Proposal 14: A UE first resolves the overlapping among UL channels and then determines whether to transmit the result UL channel if the channel overlaps with non-active duration of cell DRX.</w:t>
      </w:r>
    </w:p>
    <w:p w14:paraId="39EAA78D" w14:textId="77777777" w:rsidR="00773462" w:rsidRDefault="00773462" w:rsidP="00773462">
      <w:pPr>
        <w:spacing w:line="288" w:lineRule="auto"/>
        <w:jc w:val="both"/>
        <w:rPr>
          <w:b/>
          <w:bCs/>
          <w:lang w:eastAsia="ko-KR"/>
        </w:rPr>
      </w:pPr>
      <w:r w:rsidRPr="00FE0936">
        <w:rPr>
          <w:b/>
          <w:bCs/>
          <w:lang w:eastAsia="ko-KR"/>
        </w:rPr>
        <w:t>Send LS to RAN2 to ask to consider the above</w:t>
      </w:r>
      <w:r>
        <w:rPr>
          <w:b/>
          <w:bCs/>
          <w:lang w:eastAsia="ko-KR"/>
        </w:rPr>
        <w:t>.</w:t>
      </w:r>
    </w:p>
    <w:p w14:paraId="51F7DC8F" w14:textId="77777777" w:rsidR="00773462" w:rsidRPr="007C3D49" w:rsidRDefault="00773462" w:rsidP="00773462">
      <w:pPr>
        <w:spacing w:before="240" w:line="288" w:lineRule="auto"/>
        <w:jc w:val="both"/>
        <w:rPr>
          <w:b/>
          <w:bCs/>
          <w:lang w:eastAsia="ko-KR"/>
        </w:rPr>
      </w:pPr>
      <w:r w:rsidRPr="005F3B72">
        <w:rPr>
          <w:b/>
          <w:bCs/>
          <w:lang w:eastAsia="ko-KR"/>
        </w:rPr>
        <w:t>Proposal</w:t>
      </w:r>
      <w:r>
        <w:rPr>
          <w:b/>
          <w:bCs/>
          <w:lang w:eastAsia="ko-KR"/>
        </w:rPr>
        <w:t xml:space="preserve"> 15</w:t>
      </w:r>
      <w:r w:rsidRPr="005F3B72">
        <w:rPr>
          <w:b/>
          <w:bCs/>
          <w:lang w:eastAsia="ko-KR"/>
        </w:rPr>
        <w:t xml:space="preserve">: </w:t>
      </w:r>
      <w:r w:rsidRPr="007C3D49">
        <w:rPr>
          <w:b/>
          <w:bCs/>
          <w:lang w:eastAsia="ko-KR"/>
        </w:rPr>
        <w:t>UE is expected to monitor DCI format 2-9 during non-active periods of C-DRX</w:t>
      </w:r>
    </w:p>
    <w:p w14:paraId="6FEFF0AD" w14:textId="77777777" w:rsidR="00773462" w:rsidRDefault="00773462" w:rsidP="00773462">
      <w:pPr>
        <w:spacing w:before="240" w:line="288" w:lineRule="auto"/>
        <w:jc w:val="both"/>
        <w:rPr>
          <w:b/>
          <w:bCs/>
          <w:lang w:eastAsia="ko-KR"/>
        </w:rPr>
      </w:pPr>
      <w:r w:rsidRPr="005F3B72">
        <w:rPr>
          <w:b/>
          <w:bCs/>
          <w:lang w:eastAsia="ko-KR"/>
        </w:rPr>
        <w:t>Proposal</w:t>
      </w:r>
      <w:r>
        <w:rPr>
          <w:b/>
          <w:bCs/>
          <w:lang w:eastAsia="ko-KR"/>
        </w:rPr>
        <w:t xml:space="preserve"> 16</w:t>
      </w:r>
      <w:r w:rsidRPr="005F3B72">
        <w:rPr>
          <w:b/>
          <w:bCs/>
          <w:lang w:eastAsia="ko-KR"/>
        </w:rPr>
        <w:t xml:space="preserve">: </w:t>
      </w:r>
      <w:r>
        <w:rPr>
          <w:b/>
          <w:bCs/>
          <w:lang w:eastAsia="ko-KR"/>
        </w:rPr>
        <w:t>The DCI format 2_9 provides one-bit indication for ‘cell is entering NES mode’, which is common for all the UEs receiving the DCI format.</w:t>
      </w:r>
    </w:p>
    <w:p w14:paraId="55AF7C28" w14:textId="5D6DAC6A" w:rsidR="00773462" w:rsidRPr="00254A4A" w:rsidRDefault="00773462" w:rsidP="00773462">
      <w:pPr>
        <w:spacing w:line="288" w:lineRule="auto"/>
        <w:jc w:val="both"/>
        <w:rPr>
          <w:rFonts w:eastAsia="宋体"/>
          <w:lang w:eastAsia="zh-CN"/>
        </w:rPr>
      </w:pPr>
      <w:r w:rsidRPr="005E2777">
        <w:rPr>
          <w:b/>
          <w:bCs/>
          <w:lang w:eastAsia="ko-KR"/>
        </w:rPr>
        <w:t xml:space="preserve">Proposal </w:t>
      </w:r>
      <w:r>
        <w:rPr>
          <w:b/>
          <w:bCs/>
          <w:lang w:eastAsia="ko-KR"/>
        </w:rPr>
        <w:t>17</w:t>
      </w:r>
      <w:r w:rsidRPr="005E2777">
        <w:rPr>
          <w:b/>
          <w:bCs/>
          <w:lang w:eastAsia="ko-KR"/>
        </w:rPr>
        <w:t xml:space="preserve">: </w:t>
      </w:r>
      <w:r w:rsidRPr="008111C6">
        <w:rPr>
          <w:b/>
          <w:bCs/>
          <w:lang w:eastAsia="ko-KR"/>
        </w:rPr>
        <w:t xml:space="preserve">For </w:t>
      </w:r>
      <w:r w:rsidRPr="00EA5B45">
        <w:rPr>
          <w:rFonts w:ascii="Times" w:hAnsi="Times" w:cs="Times"/>
          <w:b/>
          <w:bCs/>
          <w:lang w:val="en-GB" w:eastAsia="ko-KR"/>
        </w:rPr>
        <w:t>Rel-18 Type-II codebook refinement for CJT mTRP</w:t>
      </w:r>
      <w:r w:rsidRPr="008111C6">
        <w:rPr>
          <w:b/>
          <w:bCs/>
          <w:lang w:eastAsia="ko-KR"/>
        </w:rPr>
        <w:t xml:space="preserve"> and </w:t>
      </w:r>
      <w:r w:rsidRPr="00EA5B45">
        <w:rPr>
          <w:rFonts w:ascii="Times" w:hAnsi="Times" w:cs="Times"/>
          <w:b/>
          <w:bCs/>
          <w:lang w:val="en-GB" w:eastAsia="ko-KR"/>
        </w:rPr>
        <w:t>Type-II codebook refinement for high/medium velocities</w:t>
      </w:r>
      <w:r w:rsidRPr="008111C6">
        <w:rPr>
          <w:b/>
          <w:bCs/>
          <w:lang w:eastAsia="ko-KR"/>
        </w:rPr>
        <w:t xml:space="preserve">, </w:t>
      </w:r>
      <w:r>
        <w:rPr>
          <w:b/>
          <w:bCs/>
          <w:lang w:eastAsia="ko-KR"/>
        </w:rPr>
        <w:t>RAN1 concludes no specification impact on the con</w:t>
      </w:r>
      <w:r w:rsidRPr="00EA5B45">
        <w:rPr>
          <w:rFonts w:ascii="Times" w:hAnsi="Times" w:cs="Times"/>
          <w:b/>
          <w:bCs/>
          <w:lang w:val="en-GB" w:eastAsia="ko-KR"/>
        </w:rPr>
        <w:t>dition</w:t>
      </w:r>
      <w:r>
        <w:rPr>
          <w:rFonts w:ascii="Times" w:hAnsi="Times" w:cs="Times"/>
          <w:b/>
          <w:bCs/>
          <w:lang w:val="en-GB" w:eastAsia="ko-KR"/>
        </w:rPr>
        <w:t>: “</w:t>
      </w:r>
      <w:r w:rsidRPr="00EA5B45">
        <w:rPr>
          <w:rFonts w:ascii="Times" w:hAnsi="Times" w:cs="Times"/>
          <w:b/>
          <w:bCs/>
          <w:lang w:val="en-GB" w:eastAsia="ko-KR"/>
        </w:rPr>
        <w:t xml:space="preserve"> …after the CSI report (re)configuration, serving cell activation, BWP change, or activation of SP-CSI</w:t>
      </w:r>
      <w:r>
        <w:rPr>
          <w:rFonts w:ascii="Times" w:hAnsi="Times" w:cs="Times"/>
          <w:b/>
          <w:bCs/>
          <w:lang w:val="en-GB" w:eastAsia="ko-KR"/>
        </w:rPr>
        <w:t>”</w:t>
      </w:r>
      <w:r w:rsidRPr="00EA5B45">
        <w:rPr>
          <w:rFonts w:ascii="Times" w:hAnsi="Times" w:cs="Times"/>
          <w:b/>
          <w:bCs/>
          <w:lang w:val="en-GB" w:eastAsia="ko-KR"/>
        </w:rPr>
        <w:t xml:space="preserve"> for cell DTX/DRX.</w:t>
      </w:r>
    </w:p>
    <w:p w14:paraId="09B148B0" w14:textId="28A69895" w:rsidR="00773462" w:rsidRDefault="00773462" w:rsidP="00773462">
      <w:pPr>
        <w:spacing w:line="288" w:lineRule="auto"/>
        <w:jc w:val="both"/>
        <w:rPr>
          <w:b/>
          <w:bCs/>
          <w:lang w:eastAsia="ko-KR"/>
        </w:rPr>
      </w:pPr>
      <w:r w:rsidRPr="005E2777">
        <w:rPr>
          <w:b/>
          <w:bCs/>
          <w:lang w:eastAsia="ko-KR"/>
        </w:rPr>
        <w:t xml:space="preserve">Proposal </w:t>
      </w:r>
      <w:r>
        <w:rPr>
          <w:b/>
          <w:bCs/>
          <w:lang w:eastAsia="ko-KR"/>
        </w:rPr>
        <w:t>18</w:t>
      </w:r>
      <w:r w:rsidRPr="005E2777">
        <w:rPr>
          <w:b/>
          <w:bCs/>
          <w:lang w:eastAsia="ko-KR"/>
        </w:rPr>
        <w:t xml:space="preserve">: </w:t>
      </w:r>
      <w:r>
        <w:rPr>
          <w:b/>
          <w:bCs/>
          <w:lang w:eastAsia="ko-KR"/>
        </w:rPr>
        <w:t>For</w:t>
      </w:r>
      <w:r w:rsidRPr="00254A4A">
        <w:rPr>
          <w:b/>
          <w:bCs/>
          <w:lang w:eastAsia="ko-KR"/>
        </w:rPr>
        <w:t xml:space="preserve"> </w:t>
      </w:r>
      <w:r w:rsidRPr="00254A4A">
        <w:rPr>
          <w:b/>
          <w:bCs/>
          <w:i/>
          <w:iCs/>
          <w:lang w:eastAsia="ko-KR"/>
        </w:rPr>
        <w:t>CSI-ReportConfig</w:t>
      </w:r>
      <w:r w:rsidRPr="00254A4A">
        <w:rPr>
          <w:b/>
          <w:bCs/>
          <w:lang w:eastAsia="ko-KR"/>
        </w:rPr>
        <w:t xml:space="preserve"> configured with </w:t>
      </w:r>
      <w:r w:rsidRPr="00254A4A">
        <w:rPr>
          <w:b/>
          <w:bCs/>
          <w:i/>
          <w:iCs/>
          <w:lang w:eastAsia="ko-KR"/>
        </w:rPr>
        <w:t>codebookType</w:t>
      </w:r>
      <w:r w:rsidRPr="00254A4A">
        <w:rPr>
          <w:b/>
          <w:bCs/>
          <w:lang w:eastAsia="ko-KR"/>
        </w:rPr>
        <w:t xml:space="preserve"> set to 'typeII-CJT-r18' or 'typeII-CJT-PortSelection-r18' or 'typeII-Doppler-r18' or 'typeII-Doppler-PortSelection-r18'</w:t>
      </w:r>
      <w:r>
        <w:rPr>
          <w:b/>
          <w:bCs/>
          <w:lang w:eastAsia="ko-KR"/>
        </w:rPr>
        <w:t xml:space="preserve"> when </w:t>
      </w:r>
      <w:r w:rsidRPr="00254A4A">
        <w:rPr>
          <w:rFonts w:hint="eastAsia"/>
          <w:b/>
          <w:bCs/>
          <w:lang w:eastAsia="ko-KR"/>
        </w:rPr>
        <w:t>cell</w:t>
      </w:r>
      <w:r>
        <w:rPr>
          <w:b/>
          <w:bCs/>
          <w:lang w:eastAsia="ko-KR"/>
        </w:rPr>
        <w:t xml:space="preserve"> DTX is configured,</w:t>
      </w:r>
      <w:r w:rsidRPr="005B2064">
        <w:rPr>
          <w:b/>
          <w:bCs/>
          <w:lang w:eastAsia="ko-KR"/>
        </w:rPr>
        <w:t xml:space="preserve"> </w:t>
      </w:r>
      <w:r>
        <w:rPr>
          <w:b/>
          <w:bCs/>
          <w:lang w:eastAsia="ko-KR"/>
        </w:rPr>
        <w:t>adopt the following TP for TS 38.214.</w:t>
      </w:r>
    </w:p>
    <w:p w14:paraId="713E4DD8" w14:textId="77777777" w:rsidR="00773462" w:rsidRDefault="00773462" w:rsidP="00773462">
      <w:pPr>
        <w:spacing w:line="288" w:lineRule="auto"/>
        <w:jc w:val="both"/>
      </w:pPr>
      <w:r>
        <w:rPr>
          <w:b/>
          <w:bCs/>
        </w:rPr>
        <w:t xml:space="preserve">Reason for change: </w:t>
      </w:r>
      <w:r>
        <w:rPr>
          <w:rFonts w:ascii="Times" w:hAnsi="Times" w:cs="Times"/>
          <w:lang w:eastAsia="zh-CN"/>
        </w:rPr>
        <w:t xml:space="preserve">The UE behavior is not defined for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'typeII-CJT-r18' or 'typeII-CJT-PortSelection-r18' or 'typeII-Doppler-r18' or 'typeII-Doppler-PortSelection-r18'</w:t>
      </w:r>
      <w:r>
        <w:rPr>
          <w:rFonts w:ascii="Times" w:hAnsi="Times" w:cs="Times"/>
          <w:lang w:eastAsia="zh-CN"/>
        </w:rPr>
        <w:t xml:space="preserve"> when </w:t>
      </w:r>
      <w:r w:rsidRPr="00A009BC">
        <w:rPr>
          <w:rFonts w:ascii="Times" w:hAnsi="Times" w:cs="Times"/>
          <w:lang w:eastAsia="zh-CN"/>
        </w:rPr>
        <w:t>cell DTX is configured</w:t>
      </w:r>
      <w:r>
        <w:t>.</w:t>
      </w:r>
    </w:p>
    <w:p w14:paraId="7E3D435D" w14:textId="77777777" w:rsidR="00773462" w:rsidRPr="005B2064" w:rsidRDefault="00773462" w:rsidP="00773462">
      <w:pPr>
        <w:spacing w:line="288" w:lineRule="auto"/>
        <w:jc w:val="both"/>
        <w:rPr>
          <w:b/>
          <w:bCs/>
        </w:rPr>
      </w:pPr>
      <w:r>
        <w:rPr>
          <w:b/>
          <w:bCs/>
        </w:rPr>
        <w:t xml:space="preserve">Summary of change: </w:t>
      </w:r>
      <w:r>
        <w:rPr>
          <w:rFonts w:ascii="Times" w:hAnsi="Times" w:cs="Times"/>
          <w:lang w:eastAsia="zh-CN"/>
        </w:rPr>
        <w:t xml:space="preserve">Defines the UE behavior for </w:t>
      </w:r>
      <w:r w:rsidRPr="00254A4A">
        <w:rPr>
          <w:rFonts w:ascii="Times" w:hAnsi="Times" w:cs="Times"/>
          <w:i/>
          <w:iCs/>
          <w:lang w:eastAsia="zh-CN"/>
        </w:rPr>
        <w:t>CSI-ReportConfig</w:t>
      </w:r>
      <w:r w:rsidRPr="00A009BC">
        <w:rPr>
          <w:rFonts w:ascii="Times" w:hAnsi="Times" w:cs="Times"/>
          <w:lang w:eastAsia="zh-CN"/>
        </w:rPr>
        <w:t xml:space="preserve"> configured with </w:t>
      </w:r>
      <w:r w:rsidRPr="00254A4A">
        <w:rPr>
          <w:rFonts w:ascii="Times" w:hAnsi="Times" w:cs="Times"/>
          <w:i/>
          <w:iCs/>
          <w:lang w:eastAsia="zh-CN"/>
        </w:rPr>
        <w:t>codebookType</w:t>
      </w:r>
      <w:r w:rsidRPr="00A009BC">
        <w:rPr>
          <w:rFonts w:ascii="Times" w:hAnsi="Times" w:cs="Times"/>
          <w:lang w:eastAsia="zh-CN"/>
        </w:rPr>
        <w:t xml:space="preserve"> set to 'typeII-CJT-r18' or 'typeII-CJT-PortSelection-r18' or 'typeII-Doppler-r18' or 'typeII-Doppler-PortSelection-r18'</w:t>
      </w:r>
      <w:r>
        <w:rPr>
          <w:rFonts w:ascii="Times" w:hAnsi="Times" w:cs="Times"/>
          <w:lang w:eastAsia="zh-CN"/>
        </w:rPr>
        <w:t xml:space="preserve"> when </w:t>
      </w:r>
      <w:r w:rsidRPr="00A009BC">
        <w:rPr>
          <w:rFonts w:ascii="Times" w:hAnsi="Times" w:cs="Times"/>
          <w:lang w:eastAsia="zh-CN"/>
        </w:rPr>
        <w:t>cell DTX is configured</w:t>
      </w:r>
      <w:r>
        <w:rPr>
          <w:rFonts w:ascii="Times" w:hAnsi="Times" w:cs="Times"/>
          <w:lang w:eastAsia="zh-CN"/>
        </w:rPr>
        <w:t>.</w:t>
      </w:r>
    </w:p>
    <w:p w14:paraId="0F4E3635" w14:textId="1A3853B0" w:rsidR="00773462" w:rsidRPr="005B2064" w:rsidRDefault="00773462" w:rsidP="00773462">
      <w:pPr>
        <w:spacing w:line="288" w:lineRule="auto"/>
        <w:jc w:val="both"/>
        <w:rPr>
          <w:b/>
          <w:bCs/>
          <w:lang w:eastAsia="ko-KR"/>
        </w:rPr>
      </w:pPr>
      <w:r w:rsidRPr="005B2064">
        <w:rPr>
          <w:b/>
          <w:iCs/>
          <w:noProof/>
        </w:rPr>
        <w:t>Consequences if not approved:</w:t>
      </w:r>
      <w:r w:rsidRPr="005B2064">
        <w:rPr>
          <w:b/>
          <w:i/>
          <w:noProof/>
        </w:rPr>
        <w:t xml:space="preserve"> </w:t>
      </w:r>
      <w:r w:rsidRPr="00765F66">
        <w:t xml:space="preserve">Undefined UE behavior </w:t>
      </w:r>
      <w:r>
        <w:t xml:space="preserve">on performing CSI report corresponding to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'typeII-CJT-r18' or 'typeII-CJT-PortSelection-r18' or 'typeII-Doppler-r18' or 'typeII-Doppler-PortSelection-r18'</w:t>
      </w:r>
      <w:r w:rsidRPr="00B80FA6">
        <w:rPr>
          <w:rFonts w:ascii="Times" w:hAnsi="Times" w:cs="Times"/>
          <w:lang w:eastAsia="zh-CN"/>
        </w:rPr>
        <w:t xml:space="preserve"> </w:t>
      </w:r>
      <w:r>
        <w:rPr>
          <w:rFonts w:ascii="Times" w:hAnsi="Times" w:cs="Times"/>
          <w:lang w:eastAsia="zh-CN"/>
        </w:rPr>
        <w:t xml:space="preserve">when </w:t>
      </w:r>
      <w:r w:rsidRPr="00A009BC">
        <w:rPr>
          <w:rFonts w:ascii="Times" w:hAnsi="Times" w:cs="Times"/>
          <w:lang w:eastAsia="zh-CN"/>
        </w:rPr>
        <w:t>cell DTX is configured</w:t>
      </w:r>
      <w:r>
        <w:t>.</w:t>
      </w:r>
    </w:p>
    <w:tbl>
      <w:tblPr>
        <w:tblStyle w:val="TableGrid"/>
        <w:tblW w:w="0" w:type="auto"/>
        <w:tblLook w:val="04A0" w:firstRow="1" w:lastRow="0" w:firstColumn="1" w:lastColumn="0" w:noHBand="0" w:noVBand="1"/>
      </w:tblPr>
      <w:tblGrid>
        <w:gridCol w:w="9628"/>
      </w:tblGrid>
      <w:tr w:rsidR="00773462" w14:paraId="57D4A742" w14:textId="77777777" w:rsidTr="001678BC">
        <w:tc>
          <w:tcPr>
            <w:tcW w:w="9628" w:type="dxa"/>
          </w:tcPr>
          <w:p w14:paraId="468246A0" w14:textId="77777777" w:rsidR="00773462" w:rsidRDefault="00773462" w:rsidP="001678BC">
            <w:pPr>
              <w:pStyle w:val="Heading4"/>
            </w:pPr>
            <w:r>
              <w:lastRenderedPageBreak/>
              <w:t>5.2.2.5</w:t>
            </w:r>
            <w:r>
              <w:tab/>
            </w:r>
            <w:r w:rsidRPr="00507BB2">
              <w:t>CSI reference resource definition</w:t>
            </w:r>
          </w:p>
          <w:p w14:paraId="0EDC4AE2" w14:textId="77777777" w:rsidR="00773462" w:rsidRPr="00036D41" w:rsidRDefault="00773462" w:rsidP="001678BC">
            <w:pPr>
              <w:pStyle w:val="B1"/>
              <w:jc w:val="center"/>
              <w:rPr>
                <w:lang w:val="en-GB" w:eastAsia="ko-KR"/>
              </w:rPr>
            </w:pPr>
            <w:r>
              <w:rPr>
                <w:rFonts w:eastAsia="宋体"/>
                <w:color w:val="FF0000"/>
                <w:sz w:val="22"/>
                <w:lang w:eastAsia="zh-CN"/>
              </w:rPr>
              <w:t>*** Unchanged text is omitted ***</w:t>
            </w:r>
          </w:p>
          <w:p w14:paraId="34318303" w14:textId="77777777" w:rsidR="00773462" w:rsidRPr="00254A4A" w:rsidRDefault="00773462" w:rsidP="001678BC">
            <w:pPr>
              <w:rPr>
                <w:color w:val="FF0000"/>
              </w:rPr>
            </w:pPr>
            <w:r w:rsidRPr="00254A4A">
              <w:rPr>
                <w:color w:val="FF0000"/>
              </w:rPr>
              <w:t xml:space="preserve">For a </w:t>
            </w:r>
            <w:r w:rsidRPr="00254A4A">
              <w:rPr>
                <w:i/>
                <w:iCs/>
                <w:color w:val="FF0000"/>
              </w:rPr>
              <w:t>CSI-ReportConfig</w:t>
            </w:r>
            <w:r w:rsidRPr="00254A4A">
              <w:rPr>
                <w:color w:val="FF0000"/>
              </w:rPr>
              <w:t xml:space="preserve"> </w:t>
            </w:r>
            <w:r w:rsidRPr="00EA5B45">
              <w:rPr>
                <w:color w:val="FF0000"/>
              </w:rPr>
              <w:t>configured</w:t>
            </w:r>
            <w:r w:rsidRPr="00254A4A">
              <w:rPr>
                <w:color w:val="FF0000"/>
              </w:rPr>
              <w:t xml:space="preserve"> with </w:t>
            </w:r>
            <w:r w:rsidRPr="00254A4A">
              <w:rPr>
                <w:i/>
                <w:iCs/>
                <w:color w:val="FF0000"/>
              </w:rPr>
              <w:t>reportQuantity</w:t>
            </w:r>
            <w:r w:rsidRPr="00254A4A">
              <w:rPr>
                <w:color w:val="FF0000"/>
              </w:rPr>
              <w:t xml:space="preserve"> set to ‘'cri-RI-PMI-CQI' and configured with </w:t>
            </w:r>
            <w:r w:rsidRPr="00254A4A">
              <w:rPr>
                <w:i/>
                <w:iCs/>
                <w:color w:val="FF0000"/>
                <w:lang w:eastAsia="zh-CN"/>
              </w:rPr>
              <w:t>codebookType</w:t>
            </w:r>
            <w:r w:rsidRPr="00254A4A">
              <w:rPr>
                <w:color w:val="FF0000"/>
                <w:lang w:eastAsia="zh-CN"/>
              </w:rPr>
              <w:t xml:space="preserve"> set to </w:t>
            </w:r>
            <w:r w:rsidRPr="00254A4A">
              <w:rPr>
                <w:rFonts w:eastAsia="MS Mincho"/>
                <w:color w:val="FF0000"/>
              </w:rPr>
              <w:t>'typeII-CJT-r18' or 'typeII-CJT-PortSelection-r18'</w:t>
            </w:r>
            <w:r w:rsidRPr="00254A4A">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6A7BEBCB" w14:textId="77777777" w:rsidR="00773462" w:rsidRDefault="00773462" w:rsidP="001678BC">
            <w:pPr>
              <w:rPr>
                <w:iCs/>
                <w:color w:val="FF0000"/>
              </w:rPr>
            </w:pPr>
            <w:r w:rsidRPr="00254A4A">
              <w:rPr>
                <w:color w:val="FF0000"/>
              </w:rPr>
              <w:t xml:space="preserve">For a </w:t>
            </w:r>
            <w:r w:rsidRPr="00254A4A">
              <w:rPr>
                <w:i/>
                <w:iCs/>
                <w:color w:val="FF0000"/>
              </w:rPr>
              <w:t>CSI-ReportConfig</w:t>
            </w:r>
            <w:r w:rsidRPr="00254A4A">
              <w:rPr>
                <w:color w:val="FF0000"/>
              </w:rPr>
              <w:t xml:space="preserve"> </w:t>
            </w:r>
            <w:r w:rsidRPr="00EA5B45">
              <w:rPr>
                <w:color w:val="FF0000"/>
              </w:rPr>
              <w:t>configured with</w:t>
            </w:r>
            <w:r w:rsidRPr="00254A4A">
              <w:rPr>
                <w:color w:val="FF0000"/>
              </w:rPr>
              <w:t xml:space="preserve"> </w:t>
            </w:r>
            <w:r w:rsidRPr="00254A4A">
              <w:rPr>
                <w:i/>
                <w:iCs/>
                <w:color w:val="FF0000"/>
              </w:rPr>
              <w:t>reportQuantity</w:t>
            </w:r>
            <w:r w:rsidRPr="00254A4A">
              <w:rPr>
                <w:color w:val="FF0000"/>
              </w:rPr>
              <w:t xml:space="preserve"> set to ‘'cri-RI-PMI-CQI' and configured with </w:t>
            </w:r>
            <w:r w:rsidRPr="00DD62DE">
              <w:rPr>
                <w:i/>
                <w:iCs/>
                <w:color w:val="FF0000"/>
                <w:lang w:eastAsia="zh-CN"/>
              </w:rPr>
              <w:t>codebookType</w:t>
            </w:r>
            <w:r w:rsidRPr="008F1AB4">
              <w:rPr>
                <w:color w:val="FF0000"/>
                <w:lang w:eastAsia="zh-CN"/>
              </w:rPr>
              <w:t xml:space="preserve"> set to</w:t>
            </w:r>
            <w:r w:rsidRPr="00254A4A">
              <w:rPr>
                <w:color w:val="FF0000"/>
              </w:rPr>
              <w:t xml:space="preserve"> 'typeII-Doppler-r18' or 'typeII-Doppler-PortSelection-r18'</w:t>
            </w:r>
            <w:r w:rsidRPr="00254A4A">
              <w:rPr>
                <w:rFonts w:eastAsia="微软雅黑"/>
                <w:iCs/>
                <w:color w:val="FF0000"/>
              </w:rPr>
              <w:t>,</w:t>
            </w:r>
            <w:r w:rsidRPr="00254A4A">
              <w:rPr>
                <w:rFonts w:hint="eastAsia"/>
                <w:iCs/>
                <w:color w:val="FF0000"/>
              </w:rPr>
              <w:t xml:space="preserve"> </w:t>
            </w:r>
            <w:r w:rsidRPr="00254A4A">
              <w:rPr>
                <w:color w:val="FF0000"/>
              </w:rPr>
              <w:t>the UE configured with cell DTX reports a CSI report only if receiving at least</w:t>
            </w:r>
            <w:r w:rsidRPr="00254A4A">
              <w:rPr>
                <w:rFonts w:hint="eastAsia"/>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254A4A">
              <w:rPr>
                <w:iCs/>
                <w:color w:val="FF0000"/>
              </w:rPr>
              <w:t xml:space="preserve"> periodic or semi-persistent consecutive</w:t>
            </w:r>
            <w:r w:rsidRPr="00254A4A">
              <w:rPr>
                <w:rFonts w:hint="eastAsia"/>
                <w:iCs/>
                <w:color w:val="FF0000"/>
              </w:rPr>
              <w:t xml:space="preserve"> CSI-RS transmission occasion</w:t>
            </w:r>
            <w:r w:rsidRPr="00254A4A">
              <w:rPr>
                <w:iCs/>
                <w:color w:val="FF0000"/>
              </w:rPr>
              <w:t>s</w:t>
            </w:r>
            <w:r w:rsidRPr="00254A4A">
              <w:rPr>
                <w:rFonts w:hint="eastAsia"/>
                <w:iCs/>
                <w:color w:val="FF0000"/>
              </w:rPr>
              <w:t xml:space="preserve"> for</w:t>
            </w:r>
            <w:r w:rsidRPr="00254A4A">
              <w:rPr>
                <w:iCs/>
                <w:color w:val="FF0000"/>
              </w:rPr>
              <w:t xml:space="preserve"> each CSI-RS resource</w:t>
            </w:r>
            <w:r w:rsidRPr="00254A4A">
              <w:rPr>
                <w:rFonts w:hint="eastAsia"/>
                <w:iCs/>
                <w:color w:val="FF0000"/>
              </w:rPr>
              <w:t xml:space="preserve"> </w:t>
            </w:r>
            <w:r w:rsidRPr="00254A4A">
              <w:rPr>
                <w:iCs/>
                <w:color w:val="FF0000"/>
              </w:rPr>
              <w:t xml:space="preserve">in the corresponding CSI-RS Resource Set for channel measurement and one CSI-RS and/or CSI-IM resource transmission occasion for periodic or semi-persistent CSI-RS and/or CSI-IM resource in the corresponding Resource Set </w:t>
            </w:r>
            <w:r w:rsidRPr="00254A4A">
              <w:rPr>
                <w:color w:val="FF0000"/>
              </w:rPr>
              <w:t>for interference measurement</w:t>
            </w:r>
            <w:r w:rsidRPr="00254A4A">
              <w:rPr>
                <w:rFonts w:hint="eastAsia"/>
                <w:iCs/>
                <w:color w:val="FF0000"/>
              </w:rPr>
              <w:t xml:space="preserve"> </w:t>
            </w:r>
            <w:r w:rsidRPr="00254A4A">
              <w:rPr>
                <w:color w:val="FF0000"/>
              </w:rPr>
              <w:t>in the same active period of cell DTX</w:t>
            </w:r>
            <w:r w:rsidRPr="00254A4A">
              <w:rPr>
                <w:rFonts w:hint="eastAsia"/>
                <w:iCs/>
                <w:color w:val="FF0000"/>
              </w:rPr>
              <w:t xml:space="preserve"> no later than </w:t>
            </w:r>
            <w:r w:rsidRPr="00254A4A">
              <w:rPr>
                <w:iCs/>
                <w:color w:val="FF0000"/>
              </w:rPr>
              <w:t xml:space="preserve">the </w:t>
            </w:r>
            <w:r w:rsidRPr="00254A4A">
              <w:rPr>
                <w:rFonts w:hint="eastAsia"/>
                <w:iCs/>
                <w:color w:val="FF0000"/>
              </w:rPr>
              <w:t>CSI reference resource</w:t>
            </w:r>
            <w:r w:rsidRPr="00254A4A">
              <w:rPr>
                <w:color w:val="FF0000"/>
              </w:rPr>
              <w:t>, and the UE configured with cell DTX drops the CSI report otherwise</w:t>
            </w:r>
            <w:r w:rsidRPr="00254A4A">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sidRPr="00254A4A">
              <w:rPr>
                <w:iCs/>
                <w:color w:val="FF0000"/>
              </w:rPr>
              <w:t xml:space="preserve"> is indicated by UE capability, as defined in clause 5.2.1.6.</w:t>
            </w:r>
          </w:p>
          <w:p w14:paraId="2F11C58E" w14:textId="77777777" w:rsidR="00773462" w:rsidRDefault="00773462" w:rsidP="001678BC">
            <w:pPr>
              <w:rPr>
                <w:rFonts w:eastAsia="宋体"/>
                <w:lang w:eastAsia="zh-CN"/>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tc>
      </w:tr>
    </w:tbl>
    <w:p w14:paraId="776EF390" w14:textId="77777777" w:rsidR="00773462" w:rsidRDefault="00773462" w:rsidP="00235E4B">
      <w:pPr>
        <w:spacing w:line="288" w:lineRule="auto"/>
        <w:jc w:val="both"/>
        <w:rPr>
          <w:lang w:eastAsia="ko-KR"/>
        </w:rPr>
      </w:pPr>
    </w:p>
    <w:p w14:paraId="6CEEA628" w14:textId="30E95B2E" w:rsidR="00D51403" w:rsidRPr="0096139C" w:rsidRDefault="00D51403" w:rsidP="00235E4B">
      <w:pPr>
        <w:spacing w:line="288" w:lineRule="auto"/>
        <w:jc w:val="both"/>
        <w:rPr>
          <w:lang w:eastAsia="ko-KR"/>
        </w:rPr>
      </w:pPr>
      <w:r w:rsidRPr="0096139C">
        <w:rPr>
          <w:lang w:eastAsia="ko-KR"/>
        </w:rPr>
        <w:t>The observation</w:t>
      </w:r>
      <w:r w:rsidR="00773462">
        <w:rPr>
          <w:lang w:eastAsia="ko-KR"/>
        </w:rPr>
        <w:t>s</w:t>
      </w:r>
      <w:r w:rsidRPr="0096139C">
        <w:rPr>
          <w:lang w:eastAsia="ko-KR"/>
        </w:rPr>
        <w:t xml:space="preserve"> </w:t>
      </w:r>
      <w:r w:rsidR="00773462">
        <w:rPr>
          <w:lang w:eastAsia="ko-KR"/>
        </w:rPr>
        <w:t>are</w:t>
      </w:r>
      <w:r w:rsidRPr="0096139C">
        <w:rPr>
          <w:lang w:eastAsia="ko-KR"/>
        </w:rPr>
        <w:t xml:space="preserve"> summarized below.</w:t>
      </w:r>
    </w:p>
    <w:p w14:paraId="4FBAEC94" w14:textId="0D8377C7" w:rsidR="00D0623B" w:rsidRDefault="002F7DAC" w:rsidP="00235E4B">
      <w:pPr>
        <w:spacing w:line="288" w:lineRule="auto"/>
        <w:jc w:val="both"/>
        <w:rPr>
          <w:b/>
          <w:bCs/>
          <w:lang w:val="en-GB"/>
        </w:rPr>
      </w:pPr>
      <w:r w:rsidRPr="001A063F">
        <w:rPr>
          <w:b/>
          <w:bCs/>
          <w:lang w:val="en-GB"/>
        </w:rPr>
        <w:t>Observation</w:t>
      </w:r>
      <w:r>
        <w:rPr>
          <w:b/>
          <w:bCs/>
          <w:lang w:val="en-GB"/>
        </w:rPr>
        <w:t xml:space="preserve"> 1</w:t>
      </w:r>
      <w:r w:rsidRPr="001A063F">
        <w:rPr>
          <w:b/>
          <w:bCs/>
          <w:lang w:val="en-GB"/>
        </w:rPr>
        <w:t xml:space="preserve">: It </w:t>
      </w:r>
      <w:r>
        <w:rPr>
          <w:b/>
          <w:bCs/>
          <w:lang w:val="en-GB"/>
        </w:rPr>
        <w:t>should</w:t>
      </w:r>
      <w:r w:rsidRPr="001A063F">
        <w:rPr>
          <w:b/>
          <w:bCs/>
          <w:lang w:val="en-GB"/>
        </w:rPr>
        <w:t xml:space="preserve"> be up to gNB </w:t>
      </w:r>
      <w:r>
        <w:rPr>
          <w:b/>
          <w:bCs/>
          <w:lang w:val="en-GB"/>
        </w:rPr>
        <w:t xml:space="preserve">implementation </w:t>
      </w:r>
      <w:r w:rsidRPr="001A063F">
        <w:rPr>
          <w:b/>
          <w:bCs/>
          <w:lang w:val="en-GB"/>
        </w:rPr>
        <w:t>to configure whether PDCCH monitoring configuration for the new DCI format 2_</w:t>
      </w:r>
      <w:r>
        <w:rPr>
          <w:b/>
          <w:bCs/>
          <w:lang w:val="en-GB"/>
        </w:rPr>
        <w:t>9</w:t>
      </w:r>
      <w:r w:rsidRPr="001A063F">
        <w:rPr>
          <w:b/>
          <w:bCs/>
          <w:lang w:val="en-GB"/>
        </w:rPr>
        <w:t xml:space="preserve"> is identical to PDCCH monitoring configuration for DCI format 2_6 if the UE monitors both DCI formats</w:t>
      </w:r>
      <w:r>
        <w:rPr>
          <w:b/>
          <w:bCs/>
          <w:lang w:val="en-GB"/>
        </w:rPr>
        <w:t xml:space="preserve">, i.e., no spec impact is needed. </w:t>
      </w:r>
    </w:p>
    <w:p w14:paraId="0796C81E" w14:textId="1421848B" w:rsidR="00773462" w:rsidRDefault="00773462" w:rsidP="00773462">
      <w:pPr>
        <w:spacing w:before="240" w:line="288" w:lineRule="auto"/>
        <w:jc w:val="both"/>
        <w:rPr>
          <w:highlight w:val="yellow"/>
          <w:lang w:eastAsia="ko-KR"/>
        </w:rPr>
      </w:pPr>
      <w:r>
        <w:rPr>
          <w:b/>
          <w:bCs/>
          <w:lang w:eastAsia="ko-KR"/>
        </w:rPr>
        <w:t>Observation 2</w:t>
      </w:r>
      <w:r w:rsidRPr="005F3B72">
        <w:rPr>
          <w:b/>
          <w:bCs/>
          <w:lang w:eastAsia="ko-KR"/>
        </w:rPr>
        <w:t xml:space="preserve">: </w:t>
      </w:r>
      <w:r>
        <w:rPr>
          <w:b/>
          <w:bCs/>
          <w:lang w:eastAsia="ko-KR"/>
        </w:rPr>
        <w:t xml:space="preserve">If no agreement is made, UE is expected to monitor PDCCH providing DCI format 2_9 during non-active periods of C-DRX by default.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69ABE088" w:rsidR="00E5067A" w:rsidRDefault="00ED14AD" w:rsidP="00ED3716">
      <w:pPr>
        <w:pStyle w:val="References"/>
        <w:numPr>
          <w:ilvl w:val="0"/>
          <w:numId w:val="11"/>
        </w:numPr>
        <w:spacing w:after="240"/>
        <w:jc w:val="both"/>
        <w:rPr>
          <w:rFonts w:eastAsia="宋体"/>
          <w:lang w:eastAsia="zh-CN"/>
        </w:rPr>
      </w:pPr>
      <w:bookmarkStart w:id="66" w:name="_Ref127187425"/>
      <w:r w:rsidRPr="00ED14AD">
        <w:rPr>
          <w:rFonts w:eastAsia="宋体"/>
          <w:lang w:eastAsia="zh-CN"/>
        </w:rPr>
        <w:t xml:space="preserve">RP-223540, </w:t>
      </w:r>
      <w:r>
        <w:rPr>
          <w:rFonts w:eastAsia="宋体"/>
          <w:lang w:eastAsia="zh-CN"/>
        </w:rPr>
        <w:t>“</w:t>
      </w:r>
      <w:r w:rsidRPr="00ED14AD">
        <w:rPr>
          <w:rFonts w:eastAsia="宋体"/>
          <w:lang w:eastAsia="zh-CN"/>
        </w:rPr>
        <w:t xml:space="preserve">New WID: </w:t>
      </w:r>
      <w:r w:rsidRPr="00ED14AD">
        <w:rPr>
          <w:rFonts w:eastAsia="宋体" w:hint="eastAsia"/>
          <w:lang w:eastAsia="zh-CN"/>
        </w:rPr>
        <w:t>Network</w:t>
      </w:r>
      <w:r w:rsidRPr="00ED14AD">
        <w:rPr>
          <w:rFonts w:eastAsia="宋体"/>
          <w:lang w:eastAsia="zh-CN"/>
        </w:rPr>
        <w:t xml:space="preserve"> energy savings for NR</w:t>
      </w:r>
      <w:r>
        <w:rPr>
          <w:rFonts w:eastAsia="宋体"/>
          <w:lang w:eastAsia="zh-CN"/>
        </w:rPr>
        <w:t>”</w:t>
      </w:r>
      <w:bookmarkEnd w:id="66"/>
    </w:p>
    <w:p w14:paraId="01D1A1B1" w14:textId="655B061C"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w:t>
      </w:r>
      <w:r w:rsidR="00590EA0">
        <w:rPr>
          <w:rFonts w:eastAsia="宋体"/>
          <w:lang w:eastAsia="zh-CN"/>
        </w:rPr>
        <w:t>4</w:t>
      </w:r>
      <w:r w:rsidR="000C1916">
        <w:rPr>
          <w:rFonts w:eastAsia="宋体"/>
          <w:lang w:eastAsia="zh-CN"/>
        </w:rPr>
        <w:t>bis</w:t>
      </w:r>
    </w:p>
    <w:p w14:paraId="2DC73C84" w14:textId="77777777" w:rsidR="00784366" w:rsidRPr="00A44BB3" w:rsidRDefault="00EA6AAC" w:rsidP="006207A9">
      <w:pPr>
        <w:pStyle w:val="References"/>
        <w:numPr>
          <w:ilvl w:val="0"/>
          <w:numId w:val="11"/>
        </w:numPr>
        <w:spacing w:after="240"/>
        <w:jc w:val="both"/>
        <w:rPr>
          <w:lang w:eastAsia="ko-KR"/>
        </w:rPr>
      </w:pPr>
      <w:r w:rsidRPr="00A44BB3">
        <w:rPr>
          <w:lang w:eastAsia="ko-KR"/>
        </w:rPr>
        <w:t>Chair’s notes RAN2#</w:t>
      </w:r>
      <w:r w:rsidR="005A6057" w:rsidRPr="00A44BB3">
        <w:rPr>
          <w:lang w:eastAsia="ko-KR"/>
        </w:rPr>
        <w:t>12</w:t>
      </w:r>
      <w:r w:rsidR="00AE77E7" w:rsidRPr="00A44BB3">
        <w:rPr>
          <w:lang w:eastAsia="ko-KR"/>
        </w:rPr>
        <w:t>3</w:t>
      </w:r>
      <w:r w:rsidR="00FA0692" w:rsidRPr="00A44BB3">
        <w:rPr>
          <w:lang w:eastAsia="ko-KR"/>
        </w:rPr>
        <w:t>bis</w:t>
      </w:r>
    </w:p>
    <w:p w14:paraId="105867FF" w14:textId="50CD67AD" w:rsidR="00784366" w:rsidRDefault="00784366" w:rsidP="006207A9">
      <w:pPr>
        <w:pStyle w:val="References"/>
        <w:numPr>
          <w:ilvl w:val="0"/>
          <w:numId w:val="11"/>
        </w:numPr>
        <w:spacing w:after="240"/>
        <w:jc w:val="both"/>
        <w:rPr>
          <w:lang w:eastAsia="ko-KR"/>
        </w:rPr>
      </w:pPr>
      <w:r w:rsidRPr="00A44BB3">
        <w:rPr>
          <w:lang w:eastAsia="ko-KR"/>
        </w:rPr>
        <w:t>R1-2310454</w:t>
      </w:r>
      <w:r w:rsidRPr="00784366">
        <w:rPr>
          <w:lang w:eastAsia="ko-KR"/>
        </w:rPr>
        <w:t>,</w:t>
      </w:r>
      <w:r>
        <w:rPr>
          <w:lang w:eastAsia="ko-KR"/>
        </w:rPr>
        <w:t xml:space="preserve"> “</w:t>
      </w:r>
      <w:r w:rsidRPr="00ED5B07">
        <w:rPr>
          <w:lang w:eastAsia="ko-KR"/>
        </w:rPr>
        <w:t>Discussion summary #5 for enhancements on cell DTX/DRX mechanism</w:t>
      </w:r>
      <w:r>
        <w:rPr>
          <w:lang w:eastAsia="ko-KR"/>
        </w:rPr>
        <w:t>”</w:t>
      </w:r>
    </w:p>
    <w:p w14:paraId="730F3B80" w14:textId="34C3B9D7" w:rsidR="00784366" w:rsidRPr="00A44BB3" w:rsidRDefault="00784366" w:rsidP="00784366">
      <w:pPr>
        <w:pStyle w:val="References"/>
        <w:numPr>
          <w:ilvl w:val="0"/>
          <w:numId w:val="11"/>
        </w:numPr>
        <w:spacing w:after="240"/>
        <w:jc w:val="both"/>
        <w:rPr>
          <w:lang w:eastAsia="ko-KR"/>
        </w:rPr>
      </w:pPr>
      <w:r w:rsidRPr="00A44BB3">
        <w:rPr>
          <w:lang w:eastAsia="ko-KR"/>
        </w:rPr>
        <w:t>R2-2311589</w:t>
      </w:r>
      <w:r w:rsidR="00A44BB3">
        <w:rPr>
          <w:lang w:eastAsia="ko-KR"/>
        </w:rPr>
        <w:t>, “</w:t>
      </w:r>
      <w:r w:rsidR="00A44BB3" w:rsidRPr="00A44BB3">
        <w:rPr>
          <w:lang w:eastAsia="ko-KR"/>
        </w:rPr>
        <w:t>LS on NES CHO</w:t>
      </w:r>
      <w:r w:rsidR="00A44BB3">
        <w:rPr>
          <w:lang w:eastAsia="ko-KR"/>
        </w:rPr>
        <w:t>”</w:t>
      </w: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7064" w14:textId="77777777" w:rsidR="00B54098" w:rsidRDefault="00B54098">
      <w:r>
        <w:separator/>
      </w:r>
    </w:p>
  </w:endnote>
  <w:endnote w:type="continuationSeparator" w:id="0">
    <w:p w14:paraId="5ECF2946" w14:textId="77777777" w:rsidR="00B54098" w:rsidRDefault="00B5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8D8C" w14:textId="77777777" w:rsidR="00B54098" w:rsidRDefault="00B54098">
      <w:r>
        <w:separator/>
      </w:r>
    </w:p>
  </w:footnote>
  <w:footnote w:type="continuationSeparator" w:id="0">
    <w:p w14:paraId="1498229E" w14:textId="77777777" w:rsidR="00B54098" w:rsidRDefault="00B5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E302C"/>
    <w:multiLevelType w:val="hybridMultilevel"/>
    <w:tmpl w:val="7224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D358A1"/>
    <w:multiLevelType w:val="hybridMultilevel"/>
    <w:tmpl w:val="C90A31A4"/>
    <w:lvl w:ilvl="0" w:tplc="6806482A">
      <w:start w:val="1"/>
      <w:numFmt w:val="decimal"/>
      <w:lvlText w:val="%1."/>
      <w:lvlJc w:val="left"/>
      <w:pPr>
        <w:ind w:left="360" w:hanging="360"/>
      </w:pPr>
      <w:rPr>
        <w:rFonts w:eastAsia="MS Mincho"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4"/>
  </w:num>
  <w:num w:numId="2">
    <w:abstractNumId w:val="10"/>
  </w:num>
  <w:num w:numId="3">
    <w:abstractNumId w:val="15"/>
  </w:num>
  <w:num w:numId="4">
    <w:abstractNumId w:val="20"/>
  </w:num>
  <w:num w:numId="5">
    <w:abstractNumId w:val="14"/>
  </w:num>
  <w:num w:numId="6">
    <w:abstractNumId w:val="16"/>
  </w:num>
  <w:num w:numId="7">
    <w:abstractNumId w:val="9"/>
  </w:num>
  <w:num w:numId="8">
    <w:abstractNumId w:val="13"/>
  </w:num>
  <w:num w:numId="9">
    <w:abstractNumId w:val="7"/>
  </w:num>
  <w:num w:numId="10">
    <w:abstractNumId w:val="22"/>
  </w:num>
  <w:num w:numId="11">
    <w:abstractNumId w:val="5"/>
  </w:num>
  <w:num w:numId="12">
    <w:abstractNumId w:val="18"/>
  </w:num>
  <w:num w:numId="13">
    <w:abstractNumId w:val="0"/>
  </w:num>
  <w:num w:numId="14">
    <w:abstractNumId w:val="2"/>
  </w:num>
  <w:num w:numId="15">
    <w:abstractNumId w:val="6"/>
  </w:num>
  <w:num w:numId="16">
    <w:abstractNumId w:val="11"/>
  </w:num>
  <w:num w:numId="17">
    <w:abstractNumId w:val="3"/>
  </w:num>
  <w:num w:numId="18">
    <w:abstractNumId w:val="12"/>
  </w:num>
  <w:num w:numId="19">
    <w:abstractNumId w:val="19"/>
  </w:num>
  <w:num w:numId="20">
    <w:abstractNumId w:val="21"/>
  </w:num>
  <w:num w:numId="21">
    <w:abstractNumId w:val="17"/>
  </w:num>
  <w:num w:numId="22">
    <w:abstractNumId w:val="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871"/>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100"/>
    <w:rsid w:val="00043882"/>
    <w:rsid w:val="00043BBA"/>
    <w:rsid w:val="00043CFC"/>
    <w:rsid w:val="00043D63"/>
    <w:rsid w:val="00043DF3"/>
    <w:rsid w:val="00043F06"/>
    <w:rsid w:val="00045082"/>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3184"/>
    <w:rsid w:val="00073563"/>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97EB0"/>
    <w:rsid w:val="000A08A5"/>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916"/>
    <w:rsid w:val="000C1B81"/>
    <w:rsid w:val="000C2DAC"/>
    <w:rsid w:val="000C32AE"/>
    <w:rsid w:val="000C3A4B"/>
    <w:rsid w:val="000C3B5B"/>
    <w:rsid w:val="000C3BE1"/>
    <w:rsid w:val="000C3E91"/>
    <w:rsid w:val="000C4123"/>
    <w:rsid w:val="000C41F4"/>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160"/>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DAC"/>
    <w:rsid w:val="0030008B"/>
    <w:rsid w:val="003006CA"/>
    <w:rsid w:val="003008BA"/>
    <w:rsid w:val="003008E0"/>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50758"/>
    <w:rsid w:val="00350D8B"/>
    <w:rsid w:val="003514CD"/>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3F"/>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2F31"/>
    <w:rsid w:val="0052348B"/>
    <w:rsid w:val="00523529"/>
    <w:rsid w:val="00523ACC"/>
    <w:rsid w:val="00523B1E"/>
    <w:rsid w:val="00523C2E"/>
    <w:rsid w:val="005255D1"/>
    <w:rsid w:val="005258A2"/>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822"/>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F5E"/>
    <w:rsid w:val="006E4F9C"/>
    <w:rsid w:val="006E502B"/>
    <w:rsid w:val="006E51A2"/>
    <w:rsid w:val="006E5428"/>
    <w:rsid w:val="006E5798"/>
    <w:rsid w:val="006E63EE"/>
    <w:rsid w:val="006E6A76"/>
    <w:rsid w:val="006F09E4"/>
    <w:rsid w:val="006F09F8"/>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E4E"/>
    <w:rsid w:val="0072135C"/>
    <w:rsid w:val="0072161A"/>
    <w:rsid w:val="0072162A"/>
    <w:rsid w:val="0072166D"/>
    <w:rsid w:val="007217AF"/>
    <w:rsid w:val="00721B2F"/>
    <w:rsid w:val="0072290A"/>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8AF"/>
    <w:rsid w:val="007D3A75"/>
    <w:rsid w:val="007D3B92"/>
    <w:rsid w:val="007D3BC4"/>
    <w:rsid w:val="007D42ED"/>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B00"/>
    <w:rsid w:val="008220C0"/>
    <w:rsid w:val="0082217A"/>
    <w:rsid w:val="00822185"/>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2A2"/>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A7DE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0EEC"/>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9FA"/>
    <w:rsid w:val="00945F74"/>
    <w:rsid w:val="009462D4"/>
    <w:rsid w:val="00946597"/>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5C2"/>
    <w:rsid w:val="009C3A0D"/>
    <w:rsid w:val="009C43E2"/>
    <w:rsid w:val="009C614B"/>
    <w:rsid w:val="009C65CA"/>
    <w:rsid w:val="009C69FD"/>
    <w:rsid w:val="009C6B5D"/>
    <w:rsid w:val="009C6D95"/>
    <w:rsid w:val="009C7129"/>
    <w:rsid w:val="009C7149"/>
    <w:rsid w:val="009C7964"/>
    <w:rsid w:val="009C7CB4"/>
    <w:rsid w:val="009C7DD8"/>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57C"/>
    <w:rsid w:val="009D67BC"/>
    <w:rsid w:val="009D6D5B"/>
    <w:rsid w:val="009D79F8"/>
    <w:rsid w:val="009E0E48"/>
    <w:rsid w:val="009E17C2"/>
    <w:rsid w:val="009E1EEC"/>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4BB3"/>
    <w:rsid w:val="00A4528F"/>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328"/>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4098"/>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C6C"/>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5D7"/>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3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8D5"/>
    <w:rsid w:val="00EC3AEF"/>
    <w:rsid w:val="00EC3F7C"/>
    <w:rsid w:val="00EC4383"/>
    <w:rsid w:val="00EC43A2"/>
    <w:rsid w:val="00EC49C3"/>
    <w:rsid w:val="00EC4AA5"/>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3D6"/>
    <w:rsid w:val="00FD5BE4"/>
    <w:rsid w:val="00FD64FD"/>
    <w:rsid w:val="00FD660A"/>
    <w:rsid w:val="00FD69BB"/>
    <w:rsid w:val="00FD73B9"/>
    <w:rsid w:val="00FD73F6"/>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17"/>
      </w:numPr>
    </w:pPr>
  </w:style>
  <w:style w:type="paragraph" w:customStyle="1" w:styleId="textintend1">
    <w:name w:val="text intend 1"/>
    <w:basedOn w:val="Normal"/>
    <w:rsid w:val="00F05140"/>
    <w:pPr>
      <w:numPr>
        <w:numId w:val="18"/>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Normal"/>
    <w:link w:val="0MaintextChar"/>
    <w:qFormat/>
    <w:rsid w:val="000C1916"/>
    <w:pPr>
      <w:spacing w:after="0"/>
      <w:jc w:val="both"/>
    </w:pPr>
    <w:rPr>
      <w:rFonts w:eastAsia="Batang"/>
      <w:lang w:val="en-GB"/>
    </w:rPr>
  </w:style>
  <w:style w:type="paragraph" w:customStyle="1" w:styleId="B4">
    <w:name w:val="B4"/>
    <w:basedOn w:val="Normal"/>
    <w:link w:val="B4Char"/>
    <w:qFormat/>
    <w:rsid w:val="000232E6"/>
    <w:pPr>
      <w:ind w:left="1418" w:hanging="284"/>
    </w:pPr>
    <w:rPr>
      <w:rFonts w:eastAsia="宋体"/>
      <w:lang w:val="en-GB"/>
    </w:rPr>
  </w:style>
  <w:style w:type="paragraph" w:customStyle="1" w:styleId="B5">
    <w:name w:val="B5"/>
    <w:basedOn w:val="Normal"/>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rsid w:val="000232E6"/>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1546B-89F9-4BC4-9B24-C5A570284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25</Pages>
  <Words>10883</Words>
  <Characters>62037</Characters>
  <Application>Microsoft Office Word</Application>
  <DocSecurity>0</DocSecurity>
  <Lines>516</Lines>
  <Paragraphs>145</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72775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9</cp:revision>
  <cp:lastPrinted>2012-03-15T10:36:00Z</cp:lastPrinted>
  <dcterms:created xsi:type="dcterms:W3CDTF">2023-11-03T03:38:00Z</dcterms:created>
  <dcterms:modified xsi:type="dcterms:W3CDTF">2023-11-03T13:27:00Z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